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ECD608" w:rsidR="00152338" w:rsidRPr="00152338" w:rsidRDefault="00CD780B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    </w:t>
      </w:r>
      <w:r w:rsidR="00152338" w:rsidRPr="00152338">
        <w:rPr>
          <w:rFonts w:ascii="Arial" w:eastAsia="Times New Roman" w:hAnsi="Arial" w:cs="Arial"/>
          <w:b/>
          <w:lang w:eastAsia="ru-RU"/>
        </w:rPr>
        <w:t>Форма 2 «</w:t>
      </w:r>
      <w:r w:rsidR="00152338"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="00152338"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1099B0B4" w:rsidR="00DB6937" w:rsidRDefault="00152338" w:rsidP="0077594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hanging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  <w:r w:rsidR="00775946">
        <w:rPr>
          <w:rFonts w:ascii="Arial" w:eastAsia="Times New Roman" w:hAnsi="Arial" w:cs="Arial"/>
          <w:lang w:eastAsia="ru-RU"/>
        </w:rPr>
        <w:t>Канцелярские товары.</w:t>
      </w:r>
    </w:p>
    <w:p w14:paraId="6299E6B9" w14:textId="77777777" w:rsidR="00F47EAE" w:rsidRDefault="00F47EAE" w:rsidP="00F47EAE">
      <w:pPr>
        <w:pStyle w:val="a3"/>
        <w:tabs>
          <w:tab w:val="left" w:pos="851"/>
        </w:tabs>
        <w:spacing w:after="0" w:line="240" w:lineRule="auto"/>
        <w:ind w:left="392"/>
        <w:jc w:val="both"/>
        <w:rPr>
          <w:rFonts w:ascii="Arial" w:eastAsia="Times New Roman" w:hAnsi="Arial" w:cs="Arial"/>
          <w:lang w:eastAsia="ru-RU"/>
        </w:rPr>
      </w:pPr>
    </w:p>
    <w:p w14:paraId="30C04A8B" w14:textId="77777777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Pr="00D55CEA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047B2D" w:rsidRPr="00D55CEA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5BF883D2" w14:textId="77777777" w:rsidR="006A570C" w:rsidRPr="00D55CEA" w:rsidRDefault="006A570C" w:rsidP="00951F12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</w:t>
      </w:r>
      <w:r w:rsidR="00047B2D" w:rsidRPr="00D55CEA">
        <w:rPr>
          <w:rFonts w:ascii="Arial" w:eastAsia="Times New Roman" w:hAnsi="Arial" w:cs="Arial"/>
          <w:lang w:eastAsia="ru-RU"/>
        </w:rPr>
        <w:t xml:space="preserve"> (далее – Общество, Грузополучатель).</w:t>
      </w:r>
    </w:p>
    <w:p w14:paraId="67E5FA82" w14:textId="65A7B22D" w:rsidR="006A570C" w:rsidRPr="00D55CEA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либо отсутствии в таблице ГОСТ/ТУ </w:t>
      </w:r>
      <w:r w:rsidR="00047B2D" w:rsidRPr="00D55CEA">
        <w:rPr>
          <w:rFonts w:ascii="Arial" w:eastAsia="Times New Roman" w:hAnsi="Arial" w:cs="Arial"/>
          <w:lang w:eastAsia="ru-RU"/>
        </w:rPr>
        <w:t xml:space="preserve">участник закупки (далее также – поставщик) </w:t>
      </w:r>
      <w:r w:rsidRPr="00D55CEA">
        <w:rPr>
          <w:rFonts w:ascii="Arial" w:eastAsia="Times New Roman" w:hAnsi="Arial" w:cs="Arial"/>
          <w:lang w:eastAsia="ru-RU"/>
        </w:rPr>
        <w:t xml:space="preserve">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</w:t>
      </w:r>
      <w:r w:rsidR="00AD4F47">
        <w:rPr>
          <w:rFonts w:ascii="Arial" w:eastAsia="Times New Roman" w:hAnsi="Arial" w:cs="Arial"/>
          <w:lang w:eastAsia="ru-RU"/>
        </w:rPr>
        <w:t>Технические условия</w:t>
      </w:r>
      <w:r w:rsidRPr="00D55CEA">
        <w:rPr>
          <w:rFonts w:ascii="Arial" w:eastAsia="Times New Roman" w:hAnsi="Arial" w:cs="Arial"/>
          <w:lang w:eastAsia="ru-RU"/>
        </w:rPr>
        <w:t xml:space="preserve"> с информацией</w:t>
      </w:r>
      <w:r w:rsidR="00AD4F47">
        <w:rPr>
          <w:rFonts w:ascii="Arial" w:eastAsia="Times New Roman" w:hAnsi="Arial" w:cs="Arial"/>
          <w:lang w:eastAsia="ru-RU"/>
        </w:rPr>
        <w:t xml:space="preserve"> о продукции</w:t>
      </w:r>
      <w:r w:rsidRPr="00D55CEA">
        <w:rPr>
          <w:rFonts w:ascii="Arial" w:eastAsia="Times New Roman" w:hAnsi="Arial" w:cs="Arial"/>
          <w:lang w:eastAsia="ru-RU"/>
        </w:rPr>
        <w:t xml:space="preserve">, техническое описание, </w:t>
      </w:r>
      <w:r w:rsidR="006A30F2">
        <w:rPr>
          <w:rFonts w:ascii="Arial" w:eastAsia="Times New Roman" w:hAnsi="Arial" w:cs="Arial"/>
          <w:lang w:eastAsia="ru-RU"/>
        </w:rPr>
        <w:t>чертежи</w:t>
      </w:r>
      <w:r w:rsidR="00047B2D" w:rsidRPr="00D55CEA">
        <w:rPr>
          <w:rFonts w:ascii="Arial" w:eastAsia="Times New Roman" w:hAnsi="Arial" w:cs="Arial"/>
          <w:lang w:eastAsia="ru-RU"/>
        </w:rPr>
        <w:t>,</w:t>
      </w:r>
      <w:r w:rsidR="00AD4F47">
        <w:rPr>
          <w:rFonts w:ascii="Arial" w:eastAsia="Times New Roman" w:hAnsi="Arial" w:cs="Arial"/>
          <w:lang w:eastAsia="ru-RU"/>
        </w:rPr>
        <w:t xml:space="preserve"> сравнительн</w:t>
      </w:r>
      <w:r w:rsidR="006A30F2">
        <w:rPr>
          <w:rFonts w:ascii="Arial" w:eastAsia="Times New Roman" w:hAnsi="Arial" w:cs="Arial"/>
          <w:lang w:eastAsia="ru-RU"/>
        </w:rPr>
        <w:t>ые</w:t>
      </w:r>
      <w:r w:rsidR="00AD4F47">
        <w:rPr>
          <w:rFonts w:ascii="Arial" w:eastAsia="Times New Roman" w:hAnsi="Arial" w:cs="Arial"/>
          <w:lang w:eastAsia="ru-RU"/>
        </w:rPr>
        <w:t xml:space="preserve"> таблиц</w:t>
      </w:r>
      <w:r w:rsidR="006A30F2">
        <w:rPr>
          <w:rFonts w:ascii="Arial" w:eastAsia="Times New Roman" w:hAnsi="Arial" w:cs="Arial"/>
          <w:lang w:eastAsia="ru-RU"/>
        </w:rPr>
        <w:t>ы</w:t>
      </w:r>
      <w:r w:rsidR="00AD4F47">
        <w:rPr>
          <w:rFonts w:ascii="Arial" w:eastAsia="Times New Roman" w:hAnsi="Arial" w:cs="Arial"/>
          <w:lang w:eastAsia="ru-RU"/>
        </w:rPr>
        <w:t>,</w:t>
      </w:r>
      <w:r w:rsidRPr="00D55CEA">
        <w:rPr>
          <w:rFonts w:ascii="Arial" w:eastAsia="Times New Roman" w:hAnsi="Arial" w:cs="Arial"/>
          <w:lang w:eastAsia="ru-RU"/>
        </w:rPr>
        <w:t xml:space="preserve"> необходимые ООО "Славнефть-Красноярскнефтегаз" для принятия решения о возможности/невозможности применения данной продукции.</w:t>
      </w:r>
    </w:p>
    <w:p w14:paraId="7CC84AA7" w14:textId="77777777" w:rsidR="006A570C" w:rsidRDefault="006A570C" w:rsidP="00951F12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2AE4EB6B" w14:textId="77777777" w:rsidR="00E8033F" w:rsidRPr="00E8033F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793737D7" w14:textId="10EC5053" w:rsidR="00B439B5" w:rsidRDefault="00B439B5" w:rsidP="00B439B5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  <w:r w:rsidRPr="00B439B5">
        <w:rPr>
          <w:rFonts w:ascii="Arial" w:eastAsia="Times New Roman" w:hAnsi="Arial" w:cs="Arial"/>
          <w:b/>
          <w:lang w:eastAsia="ru-RU"/>
        </w:rPr>
        <w:t>Для доставки товара</w:t>
      </w:r>
      <w:r>
        <w:rPr>
          <w:rFonts w:ascii="Arial" w:eastAsia="Times New Roman" w:hAnsi="Arial" w:cs="Arial"/>
          <w:lang w:eastAsia="ru-RU"/>
        </w:rPr>
        <w:t xml:space="preserve">: </w:t>
      </w:r>
      <w:r w:rsidR="00CD780B">
        <w:rPr>
          <w:rFonts w:ascii="Arial" w:eastAsia="Times New Roman" w:hAnsi="Arial" w:cs="Arial"/>
          <w:lang w:eastAsia="ru-RU"/>
        </w:rPr>
        <w:t>660012, Красноярский край, г. Красноярск</w:t>
      </w:r>
      <w:r w:rsidRPr="00BA5B6E">
        <w:rPr>
          <w:rFonts w:ascii="Arial" w:eastAsia="Times New Roman" w:hAnsi="Arial" w:cs="Arial"/>
          <w:lang w:eastAsia="ru-RU"/>
        </w:rPr>
        <w:t>,</w:t>
      </w:r>
      <w:r w:rsidR="00CD780B">
        <w:rPr>
          <w:rFonts w:ascii="Arial" w:eastAsia="Times New Roman" w:hAnsi="Arial" w:cs="Arial"/>
          <w:lang w:eastAsia="ru-RU"/>
        </w:rPr>
        <w:t xml:space="preserve"> ул. Гладкова, дом 2А</w:t>
      </w:r>
      <w:r w:rsidRPr="00BA5B6E">
        <w:rPr>
          <w:rFonts w:ascii="Arial" w:eastAsia="Times New Roman" w:hAnsi="Arial" w:cs="Arial"/>
          <w:lang w:eastAsia="ru-RU"/>
        </w:rPr>
        <w:t xml:space="preserve">, </w:t>
      </w:r>
      <w:proofErr w:type="spellStart"/>
      <w:r>
        <w:rPr>
          <w:rFonts w:ascii="Arial" w:eastAsia="Times New Roman" w:hAnsi="Arial" w:cs="Arial"/>
          <w:lang w:eastAsia="ru-RU"/>
        </w:rPr>
        <w:t>конт.тел</w:t>
      </w:r>
      <w:proofErr w:type="spellEnd"/>
      <w:r>
        <w:rPr>
          <w:rFonts w:ascii="Arial" w:eastAsia="Times New Roman" w:hAnsi="Arial" w:cs="Arial"/>
          <w:lang w:eastAsia="ru-RU"/>
        </w:rPr>
        <w:t>.</w:t>
      </w:r>
      <w:r w:rsidR="00767D1D">
        <w:rPr>
          <w:rFonts w:ascii="Arial" w:eastAsia="Times New Roman" w:hAnsi="Arial" w:cs="Arial"/>
          <w:lang w:eastAsia="ru-RU"/>
        </w:rPr>
        <w:t xml:space="preserve"> (391) 231-92-00</w:t>
      </w:r>
      <w:r>
        <w:rPr>
          <w:rFonts w:ascii="Arial" w:eastAsia="Times New Roman" w:hAnsi="Arial" w:cs="Arial"/>
          <w:lang w:eastAsia="ru-RU"/>
        </w:rPr>
        <w:t>.</w:t>
      </w:r>
      <w:r w:rsidR="00767D1D">
        <w:rPr>
          <w:rFonts w:ascii="Arial" w:eastAsia="Times New Roman" w:hAnsi="Arial" w:cs="Arial"/>
          <w:lang w:eastAsia="ru-RU"/>
        </w:rPr>
        <w:t xml:space="preserve"> Доб.57169</w:t>
      </w:r>
      <w:r>
        <w:rPr>
          <w:rFonts w:ascii="Arial" w:eastAsia="Times New Roman" w:hAnsi="Arial" w:cs="Arial"/>
          <w:lang w:eastAsia="ru-RU"/>
        </w:rPr>
        <w:t xml:space="preserve"> </w:t>
      </w:r>
    </w:p>
    <w:p w14:paraId="2769CADD" w14:textId="77777777" w:rsidR="00B439B5" w:rsidRPr="00BA5B6E" w:rsidRDefault="00B439B5" w:rsidP="00B439B5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b/>
          <w:lang w:eastAsia="ru-RU"/>
        </w:rPr>
      </w:pPr>
    </w:p>
    <w:p w14:paraId="44CA10BE" w14:textId="423599EE" w:rsidR="00152338" w:rsidRPr="006A30F2" w:rsidRDefault="00152338" w:rsidP="009D7728">
      <w:pPr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6A30F2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6A30F2">
        <w:rPr>
          <w:rFonts w:ascii="Arial" w:eastAsia="Times New Roman" w:hAnsi="Arial" w:cs="Arial"/>
          <w:lang w:eastAsia="ru-RU"/>
        </w:rPr>
        <w:t>срокам</w:t>
      </w:r>
      <w:r w:rsidRPr="006A30F2">
        <w:rPr>
          <w:rFonts w:ascii="Arial" w:eastAsia="Times New Roman" w:hAnsi="Arial" w:cs="Arial"/>
          <w:lang w:eastAsia="ru-RU"/>
        </w:rPr>
        <w:t xml:space="preserve">, </w:t>
      </w:r>
      <w:r w:rsidR="00047B2D" w:rsidRPr="006A30F2">
        <w:rPr>
          <w:rFonts w:ascii="Arial" w:eastAsia="Times New Roman" w:hAnsi="Arial" w:cs="Arial"/>
          <w:lang w:eastAsia="ru-RU"/>
        </w:rPr>
        <w:t xml:space="preserve">указанным Обществом </w:t>
      </w:r>
      <w:r w:rsidRPr="006A30F2">
        <w:rPr>
          <w:rFonts w:ascii="Arial" w:eastAsia="Times New Roman" w:hAnsi="Arial" w:cs="Arial"/>
          <w:lang w:eastAsia="ru-RU"/>
        </w:rPr>
        <w:t xml:space="preserve">в </w:t>
      </w:r>
      <w:r w:rsidR="00047B2D" w:rsidRPr="006A30F2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6A30F2">
        <w:rPr>
          <w:rFonts w:ascii="Arial" w:eastAsia="Times New Roman" w:hAnsi="Arial" w:cs="Arial"/>
          <w:lang w:eastAsia="ru-RU"/>
        </w:rPr>
        <w:t>6т</w:t>
      </w:r>
      <w:r w:rsidRPr="006A30F2">
        <w:rPr>
          <w:rFonts w:ascii="Arial" w:eastAsia="Times New Roman" w:hAnsi="Arial" w:cs="Arial"/>
          <w:lang w:eastAsia="ru-RU"/>
        </w:rPr>
        <w:t xml:space="preserve"> и </w:t>
      </w:r>
      <w:r w:rsidR="00EB4C38" w:rsidRPr="006A30F2">
        <w:rPr>
          <w:rFonts w:ascii="Arial" w:eastAsia="Times New Roman" w:hAnsi="Arial" w:cs="Arial"/>
          <w:lang w:eastAsia="ru-RU"/>
        </w:rPr>
        <w:t>6к</w:t>
      </w:r>
      <w:r w:rsidRPr="006A30F2">
        <w:rPr>
          <w:rFonts w:ascii="Arial" w:eastAsia="Times New Roman" w:hAnsi="Arial" w:cs="Arial"/>
          <w:lang w:eastAsia="ru-RU"/>
        </w:rPr>
        <w:t>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p w14:paraId="180500B1" w14:textId="15400F9F" w:rsidR="00AA16F5" w:rsidRDefault="00AA16F5" w:rsidP="00C944A0">
      <w:p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iCs/>
          <w:lang w:eastAsia="ru-RU"/>
        </w:rPr>
      </w:pPr>
    </w:p>
    <w:tbl>
      <w:tblPr>
        <w:tblW w:w="99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3721"/>
        <w:gridCol w:w="1105"/>
        <w:gridCol w:w="1724"/>
        <w:gridCol w:w="1333"/>
        <w:gridCol w:w="691"/>
        <w:gridCol w:w="828"/>
      </w:tblGrid>
      <w:tr w:rsidR="00AA16F5" w:rsidRPr="00471D11" w14:paraId="5C36C136" w14:textId="77777777" w:rsidTr="00AA16F5">
        <w:trPr>
          <w:trHeight w:val="214"/>
        </w:trPr>
        <w:tc>
          <w:tcPr>
            <w:tcW w:w="536" w:type="dxa"/>
            <w:vAlign w:val="center"/>
          </w:tcPr>
          <w:p w14:paraId="4C60F655" w14:textId="77777777" w:rsidR="00AA16F5" w:rsidRPr="00471D11" w:rsidRDefault="00AA16F5" w:rsidP="00AA16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721" w:type="dxa"/>
            <w:vAlign w:val="center"/>
          </w:tcPr>
          <w:p w14:paraId="3ED6FDEF" w14:textId="77777777" w:rsidR="00AA16F5" w:rsidRPr="00471D11" w:rsidRDefault="00AA16F5" w:rsidP="00AA16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105" w:type="dxa"/>
            <w:vAlign w:val="center"/>
          </w:tcPr>
          <w:p w14:paraId="58D8989B" w14:textId="77777777" w:rsidR="00AA16F5" w:rsidRPr="00471D11" w:rsidRDefault="00AA16F5" w:rsidP="00AA16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Опросный лист</w:t>
            </w:r>
          </w:p>
        </w:tc>
        <w:tc>
          <w:tcPr>
            <w:tcW w:w="1724" w:type="dxa"/>
          </w:tcPr>
          <w:p w14:paraId="086369E6" w14:textId="77777777" w:rsidR="00AA16F5" w:rsidRPr="00471D11" w:rsidRDefault="00AA16F5" w:rsidP="00AA16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Документы, подтверждающие соответствие требованиям</w:t>
            </w:r>
          </w:p>
        </w:tc>
        <w:tc>
          <w:tcPr>
            <w:tcW w:w="1333" w:type="dxa"/>
          </w:tcPr>
          <w:p w14:paraId="68E24C22" w14:textId="77777777" w:rsidR="00AA16F5" w:rsidRPr="00471D11" w:rsidRDefault="00AA16F5" w:rsidP="00AA16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Условия соответствия</w:t>
            </w:r>
          </w:p>
        </w:tc>
        <w:tc>
          <w:tcPr>
            <w:tcW w:w="691" w:type="dxa"/>
            <w:vAlign w:val="center"/>
          </w:tcPr>
          <w:p w14:paraId="4C8F9B4D" w14:textId="77777777" w:rsidR="00AA16F5" w:rsidRPr="00471D11" w:rsidRDefault="00AA16F5" w:rsidP="00AA16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 xml:space="preserve">Ед. </w:t>
            </w:r>
            <w:proofErr w:type="spellStart"/>
            <w:r w:rsidRPr="00471D11">
              <w:rPr>
                <w:rFonts w:ascii="Times New Roman" w:hAnsi="Times New Roman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28" w:type="dxa"/>
            <w:vAlign w:val="center"/>
          </w:tcPr>
          <w:p w14:paraId="3C45C8D7" w14:textId="77777777" w:rsidR="00AA16F5" w:rsidRPr="00471D11" w:rsidRDefault="00AA16F5" w:rsidP="00AA16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</w:tc>
      </w:tr>
      <w:tr w:rsidR="00AA16F5" w:rsidRPr="00471D11" w14:paraId="47AEF802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3B9F1E0B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721" w:type="dxa"/>
            <w:vAlign w:val="center"/>
          </w:tcPr>
          <w:p w14:paraId="62505546" w14:textId="77777777" w:rsidR="00AA16F5" w:rsidRPr="00471D11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E7C4C">
              <w:rPr>
                <w:rFonts w:ascii="Times New Roman" w:hAnsi="Times New Roman"/>
                <w:sz w:val="20"/>
                <w:szCs w:val="20"/>
              </w:rPr>
              <w:t>Антистеплер</w:t>
            </w:r>
            <w:proofErr w:type="spellEnd"/>
            <w:r w:rsidRPr="00FE7C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7C4C">
              <w:rPr>
                <w:rFonts w:ascii="Times New Roman" w:hAnsi="Times New Roman"/>
                <w:sz w:val="20"/>
                <w:szCs w:val="20"/>
              </w:rPr>
              <w:t>Braunberg</w:t>
            </w:r>
            <w:proofErr w:type="spellEnd"/>
            <w:r w:rsidRPr="00FE7C4C">
              <w:rPr>
                <w:rFonts w:ascii="Times New Roman" w:hAnsi="Times New Roman"/>
                <w:sz w:val="20"/>
                <w:szCs w:val="20"/>
              </w:rPr>
              <w:t xml:space="preserve"> "</w:t>
            </w:r>
            <w:proofErr w:type="spellStart"/>
            <w:r w:rsidRPr="00FE7C4C">
              <w:rPr>
                <w:rFonts w:ascii="Times New Roman" w:hAnsi="Times New Roman"/>
                <w:sz w:val="20"/>
                <w:szCs w:val="20"/>
              </w:rPr>
              <w:t>Flagman</w:t>
            </w:r>
            <w:proofErr w:type="spellEnd"/>
            <w:r w:rsidRPr="00FE7C4C">
              <w:rPr>
                <w:rFonts w:ascii="Times New Roman" w:hAnsi="Times New Roman"/>
                <w:sz w:val="20"/>
                <w:szCs w:val="20"/>
              </w:rPr>
              <w:t xml:space="preserve">". </w:t>
            </w:r>
            <w:proofErr w:type="spellStart"/>
            <w:r w:rsidRPr="00FE7C4C">
              <w:rPr>
                <w:rFonts w:ascii="Times New Roman" w:hAnsi="Times New Roman"/>
                <w:sz w:val="20"/>
                <w:szCs w:val="20"/>
              </w:rPr>
              <w:t>Преднозначен</w:t>
            </w:r>
            <w:proofErr w:type="spellEnd"/>
            <w:r w:rsidRPr="00FE7C4C">
              <w:rPr>
                <w:rFonts w:ascii="Times New Roman" w:hAnsi="Times New Roman"/>
                <w:sz w:val="20"/>
                <w:szCs w:val="20"/>
              </w:rPr>
              <w:t xml:space="preserve"> для удаления скоб №10 и № 24/6, цвет - черный.</w:t>
            </w:r>
          </w:p>
        </w:tc>
        <w:tc>
          <w:tcPr>
            <w:tcW w:w="1105" w:type="dxa"/>
            <w:vAlign w:val="center"/>
          </w:tcPr>
          <w:p w14:paraId="3EE450FF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5804160F" w14:textId="5705A55D" w:rsidR="00AA16F5" w:rsidRPr="00471D11" w:rsidRDefault="00AF11E8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2FCF2BF8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39D69FDD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79BFA1CC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AA16F5" w:rsidRPr="00471D11" w14:paraId="2203BA9D" w14:textId="77777777" w:rsidTr="00AA16F5">
        <w:trPr>
          <w:trHeight w:val="1187"/>
        </w:trPr>
        <w:tc>
          <w:tcPr>
            <w:tcW w:w="536" w:type="dxa"/>
            <w:vAlign w:val="center"/>
          </w:tcPr>
          <w:p w14:paraId="1E6D49F5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721" w:type="dxa"/>
            <w:vAlign w:val="center"/>
          </w:tcPr>
          <w:p w14:paraId="61BAFEB0" w14:textId="77777777" w:rsidR="00AA16F5" w:rsidRPr="00471D11" w:rsidRDefault="00AA16F5" w:rsidP="00AA16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7C4C">
              <w:rPr>
                <w:rFonts w:ascii="Times New Roman" w:hAnsi="Times New Roman"/>
                <w:sz w:val="20"/>
                <w:szCs w:val="20"/>
              </w:rPr>
              <w:t xml:space="preserve">Блоки для записей </w:t>
            </w:r>
            <w:proofErr w:type="spellStart"/>
            <w:r w:rsidRPr="00FE7C4C">
              <w:rPr>
                <w:rFonts w:ascii="Times New Roman" w:hAnsi="Times New Roman"/>
                <w:sz w:val="20"/>
                <w:szCs w:val="20"/>
              </w:rPr>
              <w:t>Braunberg</w:t>
            </w:r>
            <w:proofErr w:type="spellEnd"/>
            <w:r w:rsidRPr="00FE7C4C">
              <w:rPr>
                <w:rFonts w:ascii="Times New Roman" w:hAnsi="Times New Roman"/>
                <w:sz w:val="20"/>
                <w:szCs w:val="20"/>
              </w:rPr>
              <w:t>, непроклеенные, бумага -офсет, 80г/м</w:t>
            </w:r>
            <w:proofErr w:type="gramStart"/>
            <w:r w:rsidRPr="00FE7C4C">
              <w:rPr>
                <w:rFonts w:ascii="Times New Roman" w:hAnsi="Times New Roman"/>
                <w:sz w:val="20"/>
                <w:szCs w:val="20"/>
              </w:rPr>
              <w:t>2,размер</w:t>
            </w:r>
            <w:proofErr w:type="gramEnd"/>
            <w:r w:rsidRPr="00FE7C4C">
              <w:rPr>
                <w:rFonts w:ascii="Times New Roman" w:hAnsi="Times New Roman"/>
                <w:sz w:val="20"/>
                <w:szCs w:val="20"/>
              </w:rPr>
              <w:t xml:space="preserve"> листа -90х90мм, упакованы в </w:t>
            </w:r>
            <w:proofErr w:type="spellStart"/>
            <w:r w:rsidRPr="00FE7C4C">
              <w:rPr>
                <w:rFonts w:ascii="Times New Roman" w:hAnsi="Times New Roman"/>
                <w:sz w:val="20"/>
                <w:szCs w:val="20"/>
              </w:rPr>
              <w:t>термопленку</w:t>
            </w:r>
            <w:proofErr w:type="spellEnd"/>
            <w:r w:rsidRPr="00FE7C4C">
              <w:rPr>
                <w:rFonts w:ascii="Times New Roman" w:hAnsi="Times New Roman"/>
                <w:sz w:val="20"/>
                <w:szCs w:val="20"/>
              </w:rPr>
              <w:t xml:space="preserve">, цветные </w:t>
            </w:r>
          </w:p>
        </w:tc>
        <w:tc>
          <w:tcPr>
            <w:tcW w:w="1105" w:type="dxa"/>
            <w:vAlign w:val="center"/>
          </w:tcPr>
          <w:p w14:paraId="5DC9991A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1A035B41" w14:textId="0B4DCBC0" w:rsidR="00AA16F5" w:rsidRPr="00471D11" w:rsidRDefault="00AF11E8" w:rsidP="00154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  <w:r w:rsidR="00AA16F5" w:rsidRPr="00471D1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33" w:type="dxa"/>
            <w:vAlign w:val="center"/>
          </w:tcPr>
          <w:p w14:paraId="0DD09A2B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16B71706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08FB0BE3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AA16F5" w:rsidRPr="00471D11" w14:paraId="6752E5D3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041AE6E4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721" w:type="dxa"/>
            <w:vAlign w:val="center"/>
          </w:tcPr>
          <w:p w14:paraId="171861BE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Блоки самоклеящиеся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Braunberg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по 400 листов, размер 76х76, кол-во цветов-5.</w:t>
            </w:r>
          </w:p>
        </w:tc>
        <w:tc>
          <w:tcPr>
            <w:tcW w:w="1105" w:type="dxa"/>
            <w:vAlign w:val="center"/>
          </w:tcPr>
          <w:p w14:paraId="1D6A703F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1760D989" w14:textId="67741F32" w:rsidR="00AA16F5" w:rsidRPr="00471D11" w:rsidRDefault="00AF11E8" w:rsidP="00154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79861C88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29017D5A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3932A78F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AA16F5" w:rsidRPr="00471D11" w14:paraId="0BF396E0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7247B76D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721" w:type="dxa"/>
            <w:vAlign w:val="center"/>
          </w:tcPr>
          <w:p w14:paraId="4454C064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Блокнот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Braunberg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А5 с жесткой нижней обложкой, позволяющей делать записи на весу. Внутренний блок-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офест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, 60г/м2, клетка. Крепление -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евроспираль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. Обложка-импортный мелованный картон, 235г/м2. кол-во листов-48.  </w:t>
            </w:r>
          </w:p>
        </w:tc>
        <w:tc>
          <w:tcPr>
            <w:tcW w:w="1105" w:type="dxa"/>
            <w:vAlign w:val="center"/>
          </w:tcPr>
          <w:p w14:paraId="02659679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0E4A40C7" w14:textId="0D2E5FED" w:rsidR="00AA16F5" w:rsidRPr="00471D11" w:rsidRDefault="00AF11E8" w:rsidP="00154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51A3DB33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161D1A42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75850A93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AA16F5" w:rsidRPr="00471D11" w14:paraId="28CB25AC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1AEFD164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721" w:type="dxa"/>
            <w:vAlign w:val="center"/>
          </w:tcPr>
          <w:p w14:paraId="7D409DC6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>Бумага А</w:t>
            </w:r>
            <w:proofErr w:type="gramStart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3 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Ballet</w:t>
            </w:r>
            <w:proofErr w:type="spellEnd"/>
            <w:proofErr w:type="gram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CLASSIC. 500 листов в пачке. Белизна - 98%(ГОСТ), 153% (CIE). Плотность -80г/м2. отбелка целлюлозы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бех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хлора (ECF). Устойчива к старению (LDK 24-85 по DIN 6738). </w:t>
            </w:r>
          </w:p>
        </w:tc>
        <w:tc>
          <w:tcPr>
            <w:tcW w:w="1105" w:type="dxa"/>
            <w:vAlign w:val="center"/>
          </w:tcPr>
          <w:p w14:paraId="32F1BAD4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7E992144" w14:textId="1AD525A5" w:rsidR="00AA16F5" w:rsidRPr="00471D11" w:rsidRDefault="00AF11E8" w:rsidP="00154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539E2E21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765C8EB6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57DBDD71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AA16F5" w:rsidRPr="00471D11" w14:paraId="60ED3F50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1471075C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721" w:type="dxa"/>
            <w:vAlign w:val="center"/>
          </w:tcPr>
          <w:p w14:paraId="4F342006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>Бумага А</w:t>
            </w:r>
            <w:proofErr w:type="gramStart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4 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Ballet</w:t>
            </w:r>
            <w:proofErr w:type="spellEnd"/>
            <w:proofErr w:type="gram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CLASSIC. 500 листов в пачке. Белизна - 98%(ГОСТ), 153% (CIE). Плотность -80г/м2. отбелка целлюлозы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бех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хлора (ECF). Устойчива к старению (LDK 24-85 по DIN 6738). </w:t>
            </w:r>
          </w:p>
        </w:tc>
        <w:tc>
          <w:tcPr>
            <w:tcW w:w="1105" w:type="dxa"/>
            <w:vAlign w:val="center"/>
          </w:tcPr>
          <w:p w14:paraId="1DBD6A96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06AEBF42" w14:textId="114BE0FE" w:rsidR="00AA16F5" w:rsidRPr="00471D11" w:rsidRDefault="00AF11E8" w:rsidP="00154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78EBF461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0F0B304B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3B4854E2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</w:tr>
      <w:tr w:rsidR="00AA16F5" w:rsidRPr="00471D11" w14:paraId="4A377DA7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08A2B868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721" w:type="dxa"/>
            <w:vAlign w:val="center"/>
          </w:tcPr>
          <w:p w14:paraId="6589272D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Диспенсер для скрепок магнитный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Braunberg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. Укомплектован 20 скрепками. Цвет - бордовый, синий.</w:t>
            </w:r>
          </w:p>
        </w:tc>
        <w:tc>
          <w:tcPr>
            <w:tcW w:w="1105" w:type="dxa"/>
            <w:vAlign w:val="center"/>
          </w:tcPr>
          <w:p w14:paraId="59B0C86E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6E06110E" w14:textId="3D3D5CE8" w:rsidR="00AA16F5" w:rsidRPr="00471D11" w:rsidRDefault="00AF11E8" w:rsidP="00154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79C931E8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368C79CF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4629BCA9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AA16F5" w:rsidRPr="00471D11" w14:paraId="5EC4031F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4DDC5CD7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21" w:type="dxa"/>
            <w:vAlign w:val="center"/>
          </w:tcPr>
          <w:p w14:paraId="19E27089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Доска-планшет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Braunberg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с верхним прижимом, изготовлена из ударопрочного пластика толщ. -2,3мм. Снабжена выдвижным подвесом и фиксатором для шариковой ручки. Фиксирует до 50 листов формата А4 (315х225мм). Цвет черный.</w:t>
            </w:r>
          </w:p>
        </w:tc>
        <w:tc>
          <w:tcPr>
            <w:tcW w:w="1105" w:type="dxa"/>
            <w:vAlign w:val="center"/>
          </w:tcPr>
          <w:p w14:paraId="1F03F5BD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75F70F73" w14:textId="1307D7A5" w:rsidR="00AA16F5" w:rsidRPr="00471D11" w:rsidRDefault="00AF11E8" w:rsidP="00154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2218AD09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27B2E84B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15865DAA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A16F5" w:rsidRPr="00471D11" w14:paraId="1C51A563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20B8973A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721" w:type="dxa"/>
            <w:vAlign w:val="center"/>
          </w:tcPr>
          <w:p w14:paraId="648E532D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>Доска магнитно-маркерная "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Комус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" эмалевое покрытие алюминиевая рама. Материал: </w:t>
            </w:r>
            <w:proofErr w:type="gramStart"/>
            <w:r w:rsidRPr="00146CDB">
              <w:rPr>
                <w:rFonts w:ascii="Times New Roman" w:hAnsi="Times New Roman"/>
                <w:sz w:val="20"/>
                <w:szCs w:val="20"/>
              </w:rPr>
              <w:t>маркер./</w:t>
            </w:r>
            <w:proofErr w:type="gramEnd"/>
            <w:r w:rsidRPr="00146CDB">
              <w:rPr>
                <w:rFonts w:ascii="Times New Roman" w:hAnsi="Times New Roman"/>
                <w:sz w:val="20"/>
                <w:szCs w:val="20"/>
              </w:rPr>
              <w:t>магнит; Высота - 100 см; Ширина - 150 см.</w:t>
            </w:r>
          </w:p>
        </w:tc>
        <w:tc>
          <w:tcPr>
            <w:tcW w:w="1105" w:type="dxa"/>
            <w:vAlign w:val="center"/>
          </w:tcPr>
          <w:p w14:paraId="4319CDA6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4FF32D26" w14:textId="2947C83C" w:rsidR="00AA16F5" w:rsidRPr="00471D11" w:rsidRDefault="00AF11E8" w:rsidP="00154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3F17EE76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1423EEAD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4188131A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A16F5" w:rsidRPr="00471D11" w14:paraId="31EA323F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034291BF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1" w:type="dxa"/>
            <w:vAlign w:val="center"/>
          </w:tcPr>
          <w:p w14:paraId="2BDE0A81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Ежедневник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Galant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"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Tango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" недатированный формат А5. мягкая обложка из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искуственного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материала с фактурой под глянцевую кожу. 176 листов. Цвет черный, синий.</w:t>
            </w:r>
          </w:p>
          <w:p w14:paraId="0045C099" w14:textId="77777777" w:rsidR="00AA16F5" w:rsidRPr="00471D11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vAlign w:val="center"/>
          </w:tcPr>
          <w:p w14:paraId="0EFA6DE0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3855D802" w14:textId="4E5EB4C5" w:rsidR="00AA16F5" w:rsidRPr="00471D11" w:rsidRDefault="00AF11E8" w:rsidP="00154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504C9E52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26629ACA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2FD8F98C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AA16F5" w:rsidRPr="00471D11" w14:paraId="3E4F7A99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0096722F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721" w:type="dxa"/>
            <w:vAlign w:val="center"/>
          </w:tcPr>
          <w:p w14:paraId="26A719A4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Набор зажимов для </w:t>
            </w:r>
            <w:proofErr w:type="gramStart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бумаг 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Braunberg</w:t>
            </w:r>
            <w:proofErr w:type="spellEnd"/>
            <w:proofErr w:type="gram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для скрепления документов без использования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степлера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. Изготовлены из стали. Упаковка - картонная коробка. 12шт/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. Размер - 25мм.</w:t>
            </w:r>
          </w:p>
        </w:tc>
        <w:tc>
          <w:tcPr>
            <w:tcW w:w="1105" w:type="dxa"/>
            <w:vAlign w:val="center"/>
          </w:tcPr>
          <w:p w14:paraId="738F74A1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617A37D7" w14:textId="00F7542F" w:rsidR="00AA16F5" w:rsidRPr="00471D11" w:rsidRDefault="00AF11E8" w:rsidP="00154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28BD1231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786FA888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8" w:type="dxa"/>
            <w:vAlign w:val="center"/>
          </w:tcPr>
          <w:p w14:paraId="6EA1553A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AA16F5" w:rsidRPr="00471D11" w14:paraId="4E3AD742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0A1F020C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1" w:type="dxa"/>
            <w:vAlign w:val="center"/>
          </w:tcPr>
          <w:p w14:paraId="629E3E41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Набор зажимов для </w:t>
            </w:r>
            <w:proofErr w:type="gramStart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бумаг 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Braunberg</w:t>
            </w:r>
            <w:proofErr w:type="spellEnd"/>
            <w:proofErr w:type="gram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для скрепления документов без использования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степлера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. Изготовлены из стали. Упаковка - картонная коробка. 12шт/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. Размер - 32мм.</w:t>
            </w:r>
          </w:p>
        </w:tc>
        <w:tc>
          <w:tcPr>
            <w:tcW w:w="1105" w:type="dxa"/>
            <w:vAlign w:val="center"/>
          </w:tcPr>
          <w:p w14:paraId="6BC730C8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53A75B72" w14:textId="66EAAA91" w:rsidR="00AA16F5" w:rsidRPr="00471D11" w:rsidRDefault="00AF11E8" w:rsidP="00154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566C08BE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0998432F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8" w:type="dxa"/>
            <w:vAlign w:val="center"/>
          </w:tcPr>
          <w:p w14:paraId="3156139A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</w:tr>
      <w:tr w:rsidR="00AA16F5" w:rsidRPr="00471D11" w14:paraId="39748DE8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4260D06C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1" w:type="dxa"/>
            <w:vAlign w:val="center"/>
          </w:tcPr>
          <w:p w14:paraId="1728AA16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Набор зажимов для </w:t>
            </w:r>
            <w:proofErr w:type="gramStart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бумаг 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Braunberg</w:t>
            </w:r>
            <w:proofErr w:type="spellEnd"/>
            <w:proofErr w:type="gram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для скрепления документов без использования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степлера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. Изготовлены из стали. Упаковка - картонная коробка. 12шт/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. Размер - 41мм.</w:t>
            </w:r>
          </w:p>
        </w:tc>
        <w:tc>
          <w:tcPr>
            <w:tcW w:w="1105" w:type="dxa"/>
            <w:vAlign w:val="center"/>
          </w:tcPr>
          <w:p w14:paraId="0E11C238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5A54A8F9" w14:textId="7E739030" w:rsidR="00AA16F5" w:rsidRPr="00471D11" w:rsidRDefault="00AF11E8" w:rsidP="00154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7CE32EFF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328EE4F9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8" w:type="dxa"/>
            <w:vAlign w:val="center"/>
          </w:tcPr>
          <w:p w14:paraId="2EF2F382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AA16F5" w:rsidRPr="00471D11" w14:paraId="48629B53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4774C24A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1" w:type="dxa"/>
            <w:vAlign w:val="center"/>
          </w:tcPr>
          <w:p w14:paraId="654E75E2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Набор зажимов для </w:t>
            </w:r>
            <w:proofErr w:type="gramStart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бумаг 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Braunberg</w:t>
            </w:r>
            <w:proofErr w:type="spellEnd"/>
            <w:proofErr w:type="gram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для скрепления документов без использования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степлера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. Изготовлены из стали. Упаковка - картонная коробка. 12шт/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. Размер - 51мм.</w:t>
            </w:r>
          </w:p>
        </w:tc>
        <w:tc>
          <w:tcPr>
            <w:tcW w:w="1105" w:type="dxa"/>
            <w:vAlign w:val="center"/>
          </w:tcPr>
          <w:p w14:paraId="0E0D599D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31338ED6" w14:textId="78661DFF" w:rsidR="00AA16F5" w:rsidRPr="00471D11" w:rsidRDefault="00AF11E8" w:rsidP="00154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  <w:r w:rsidR="00AA16F5" w:rsidRPr="00471D1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33" w:type="dxa"/>
            <w:vAlign w:val="center"/>
          </w:tcPr>
          <w:p w14:paraId="21FB876E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498738B7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8" w:type="dxa"/>
            <w:vAlign w:val="center"/>
          </w:tcPr>
          <w:p w14:paraId="63978F55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AA16F5" w:rsidRPr="00471D11" w14:paraId="25166B01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09EDAB21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721" w:type="dxa"/>
            <w:vAlign w:val="center"/>
          </w:tcPr>
          <w:p w14:paraId="7DCABAA5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Закладки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Braunberg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в книжке, 5 ярких цветов по 20 шт., пластиковые полупрозрачные, размер 45х12мм.</w:t>
            </w:r>
          </w:p>
        </w:tc>
        <w:tc>
          <w:tcPr>
            <w:tcW w:w="1105" w:type="dxa"/>
            <w:vAlign w:val="center"/>
          </w:tcPr>
          <w:p w14:paraId="65674BD8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46D579B5" w14:textId="264A424E" w:rsidR="00AA16F5" w:rsidRPr="00471D11" w:rsidRDefault="00AF11E8" w:rsidP="00154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  <w:r w:rsidR="00AA16F5" w:rsidRPr="00471D1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33" w:type="dxa"/>
            <w:vAlign w:val="center"/>
          </w:tcPr>
          <w:p w14:paraId="06AADF3D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6442C967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71354EA1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AA16F5" w:rsidRPr="00471D11" w14:paraId="5A4D6634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6813CA38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721" w:type="dxa"/>
            <w:vAlign w:val="center"/>
          </w:tcPr>
          <w:p w14:paraId="5A41C3C6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>Карандаш</w:t>
            </w:r>
            <w:r w:rsidRPr="001F03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46CDB">
              <w:rPr>
                <w:rFonts w:ascii="Times New Roman" w:hAnsi="Times New Roman"/>
                <w:sz w:val="20"/>
                <w:szCs w:val="20"/>
              </w:rPr>
              <w:t>механический</w:t>
            </w:r>
            <w:r w:rsidRPr="001F03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Erich Krause "</w:t>
            </w:r>
            <w:proofErr w:type="spellStart"/>
            <w:r w:rsidRPr="001F0317">
              <w:rPr>
                <w:rFonts w:ascii="Times New Roman" w:hAnsi="Times New Roman"/>
                <w:sz w:val="20"/>
                <w:szCs w:val="20"/>
                <w:lang w:val="en-US"/>
              </w:rPr>
              <w:t>Megapolis</w:t>
            </w:r>
            <w:proofErr w:type="spellEnd"/>
            <w:r w:rsidRPr="001F03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Concept". </w:t>
            </w:r>
            <w:r w:rsidRPr="00146CDB">
              <w:rPr>
                <w:rFonts w:ascii="Times New Roman" w:hAnsi="Times New Roman"/>
                <w:sz w:val="20"/>
                <w:szCs w:val="20"/>
              </w:rPr>
              <w:t>Диаметр грифеля-0,5мм. Нажимной механизм. Резиновый упор для пальцев. Цвет корпуса-черный.</w:t>
            </w:r>
          </w:p>
        </w:tc>
        <w:tc>
          <w:tcPr>
            <w:tcW w:w="1105" w:type="dxa"/>
            <w:vAlign w:val="center"/>
          </w:tcPr>
          <w:p w14:paraId="28005F51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31557ED8" w14:textId="34685EBA" w:rsidR="00AA16F5" w:rsidRPr="00471D11" w:rsidRDefault="00AF11E8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37EFE4D5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092A9A58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426FE913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AA16F5" w:rsidRPr="00471D11" w14:paraId="5BCE81E5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6656ACBC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3721" w:type="dxa"/>
            <w:vAlign w:val="center"/>
          </w:tcPr>
          <w:p w14:paraId="262D8BF4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Карандаш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чернографитный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Erich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Krause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. Твердость-НВ. Без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стирательной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резинки. Цвет корпуса-черный. Диаметр грифеля-2мм. Эргономичная шестигранная форма.</w:t>
            </w:r>
          </w:p>
        </w:tc>
        <w:tc>
          <w:tcPr>
            <w:tcW w:w="1105" w:type="dxa"/>
            <w:vAlign w:val="center"/>
          </w:tcPr>
          <w:p w14:paraId="3C5ED972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1DC8C109" w14:textId="574A1CAF" w:rsidR="00AA16F5" w:rsidRPr="00471D11" w:rsidRDefault="00AF11E8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39A228D9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1D05D79D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042D6028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</w:tr>
      <w:tr w:rsidR="00AA16F5" w:rsidRPr="00471D11" w14:paraId="00D35785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1C5A2435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721" w:type="dxa"/>
            <w:vAlign w:val="center"/>
          </w:tcPr>
          <w:p w14:paraId="492BBBF4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Клей-карандаш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Erich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Krause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. Для склеивания бумаги, картона, фотографий и тканей. Без запаха. Время высыхания 1 мин. 21г.</w:t>
            </w:r>
          </w:p>
        </w:tc>
        <w:tc>
          <w:tcPr>
            <w:tcW w:w="1105" w:type="dxa"/>
            <w:vAlign w:val="center"/>
          </w:tcPr>
          <w:p w14:paraId="2DD64A0C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10E37000" w14:textId="6CA71CEA" w:rsidR="00AA16F5" w:rsidRPr="00471D11" w:rsidRDefault="00AF11E8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004C67FA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0E3D893C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69C68B1A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AA16F5" w:rsidRPr="00471D11" w14:paraId="38815913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46D144A9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721" w:type="dxa"/>
            <w:vAlign w:val="center"/>
          </w:tcPr>
          <w:p w14:paraId="6543DBD7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Книга учета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ajhvfn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F4 (200*290мм), обложка- книжная (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жеский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переплет), обтянута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бумвинилом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. Внутренний блок-клетка, офсетная белая бумага, 60г/м2. кол-во листов 144. </w:t>
            </w:r>
          </w:p>
        </w:tc>
        <w:tc>
          <w:tcPr>
            <w:tcW w:w="1105" w:type="dxa"/>
            <w:vAlign w:val="center"/>
          </w:tcPr>
          <w:p w14:paraId="7755A13E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2B17B512" w14:textId="2FEF5E01" w:rsidR="00AA16F5" w:rsidRPr="00471D11" w:rsidRDefault="00AF11E8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478A3C98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1D4370E2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3F4E4387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AA16F5" w:rsidRPr="00471D11" w14:paraId="153C4811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55430F3C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721" w:type="dxa"/>
            <w:vAlign w:val="center"/>
          </w:tcPr>
          <w:p w14:paraId="08AC48C4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Силовые кнопки-гвоздики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, 50 шт./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. Корпус из цветного пластика. Острие из стали - 10мм.</w:t>
            </w:r>
          </w:p>
        </w:tc>
        <w:tc>
          <w:tcPr>
            <w:tcW w:w="1105" w:type="dxa"/>
            <w:vAlign w:val="center"/>
          </w:tcPr>
          <w:p w14:paraId="5470441E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71F22696" w14:textId="5935D54C" w:rsidR="00AA16F5" w:rsidRPr="00471D11" w:rsidRDefault="00AF11E8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71BF33B6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4F2FCA9F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8" w:type="dxa"/>
            <w:vAlign w:val="center"/>
          </w:tcPr>
          <w:p w14:paraId="777D1930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AA16F5" w:rsidRPr="00471D11" w14:paraId="7495F991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44A570F1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721" w:type="dxa"/>
            <w:vAlign w:val="center"/>
          </w:tcPr>
          <w:p w14:paraId="19EAB34E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Корзина для бумаг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Erich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Krause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. Сетчатая корзина для бумаг повышенной емкости из высококачественного пластика. Высота-28см. Объем-12л. Цвет черный.</w:t>
            </w:r>
          </w:p>
        </w:tc>
        <w:tc>
          <w:tcPr>
            <w:tcW w:w="1105" w:type="dxa"/>
            <w:vAlign w:val="center"/>
          </w:tcPr>
          <w:p w14:paraId="5BED8470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41FE9301" w14:textId="3FF299C9" w:rsidR="00AA16F5" w:rsidRPr="00471D11" w:rsidRDefault="00AF11E8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5E5A70CB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4EA5F702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5001EAB5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AA16F5" w:rsidRPr="00471D11" w14:paraId="191312D6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38942B62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721" w:type="dxa"/>
            <w:vAlign w:val="center"/>
          </w:tcPr>
          <w:p w14:paraId="2751243F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Клейкая лента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упаковочная. Высокая клеящая способность. Толщина - 45 микрон. Размер 48ммх100м.</w:t>
            </w:r>
          </w:p>
        </w:tc>
        <w:tc>
          <w:tcPr>
            <w:tcW w:w="1105" w:type="dxa"/>
            <w:vAlign w:val="center"/>
          </w:tcPr>
          <w:p w14:paraId="6EE84FF6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615090B8" w14:textId="537BDD60" w:rsidR="00AA16F5" w:rsidRPr="00471D11" w:rsidRDefault="00AF11E8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6ACCC286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4C4F8D29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22E728C0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AA16F5" w:rsidRPr="00471D11" w14:paraId="13110CCD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0BC6615B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721" w:type="dxa"/>
            <w:vAlign w:val="center"/>
          </w:tcPr>
          <w:p w14:paraId="549189B8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Корректирующая лента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Erich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Krause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. Длина ленты - 10м. Ширина ленты - 5мм. </w:t>
            </w:r>
          </w:p>
        </w:tc>
        <w:tc>
          <w:tcPr>
            <w:tcW w:w="1105" w:type="dxa"/>
            <w:vAlign w:val="center"/>
          </w:tcPr>
          <w:p w14:paraId="6E5D3161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083C58C4" w14:textId="5FEB9453" w:rsidR="00AA16F5" w:rsidRPr="00471D11" w:rsidRDefault="00AF11E8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0E261ADE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66E16AF2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70D0BDDF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AA16F5" w:rsidRPr="00471D11" w14:paraId="1FA9DC66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1024C075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721" w:type="dxa"/>
            <w:vAlign w:val="center"/>
          </w:tcPr>
          <w:p w14:paraId="6CF813E1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>Линейка пластиковая 30 см. цвет - черный.</w:t>
            </w:r>
          </w:p>
        </w:tc>
        <w:tc>
          <w:tcPr>
            <w:tcW w:w="1105" w:type="dxa"/>
            <w:vAlign w:val="center"/>
          </w:tcPr>
          <w:p w14:paraId="041F949B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4A94A725" w14:textId="5E174810" w:rsidR="00AA16F5" w:rsidRPr="00471D11" w:rsidRDefault="00AF11E8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43DD100E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12BDCC38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16503FBC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AA16F5" w:rsidRPr="00471D11" w14:paraId="511651CE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52790B5F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721" w:type="dxa"/>
            <w:vAlign w:val="center"/>
          </w:tcPr>
          <w:p w14:paraId="08B61EF2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Маркеры перманентные (нестираемые)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Contract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с круглым наконечником. Водостойкие чернила, износоустойчивый фетровый </w:t>
            </w:r>
            <w:proofErr w:type="gramStart"/>
            <w:r w:rsidRPr="00146CDB">
              <w:rPr>
                <w:rFonts w:ascii="Times New Roman" w:hAnsi="Times New Roman"/>
                <w:sz w:val="20"/>
                <w:szCs w:val="20"/>
              </w:rPr>
              <w:t>наконечник.,</w:t>
            </w:r>
            <w:proofErr w:type="gram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для письма на любой поверхности. Ширина линии письма-3мм. Цвет-черный, зеленый, красный, синий.</w:t>
            </w:r>
          </w:p>
        </w:tc>
        <w:tc>
          <w:tcPr>
            <w:tcW w:w="1105" w:type="dxa"/>
            <w:vAlign w:val="center"/>
          </w:tcPr>
          <w:p w14:paraId="4DCDDED0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6DE9B48A" w14:textId="7D39AF29" w:rsidR="00AA16F5" w:rsidRPr="00471D11" w:rsidRDefault="00AF11E8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39C01050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183EA269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35E9455A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AA16F5" w:rsidRPr="00471D11" w14:paraId="542E786A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604D29F2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721" w:type="dxa"/>
            <w:vAlign w:val="center"/>
          </w:tcPr>
          <w:p w14:paraId="0B4F0827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Набор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Hebel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включает в себя следующие предметы: черный, красный, синий и зеленый маркеры 10 салфеток, 1 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стиратель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5 магнитов, диаметр которых составляет 30 мм средство для чистки доски объемом 250 мл в форме спрея. Поставляется в картонной коробке.</w:t>
            </w:r>
          </w:p>
        </w:tc>
        <w:tc>
          <w:tcPr>
            <w:tcW w:w="1105" w:type="dxa"/>
            <w:vAlign w:val="center"/>
          </w:tcPr>
          <w:p w14:paraId="71F86E79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62B2FB89" w14:textId="43539992" w:rsidR="00AA16F5" w:rsidRPr="00471D11" w:rsidRDefault="00AF11E8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0768A00C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53D0A7B4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06BE78D7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AA16F5" w:rsidRPr="00471D11" w14:paraId="3A0C7D41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15CE7013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721" w:type="dxa"/>
            <w:vAlign w:val="center"/>
          </w:tcPr>
          <w:p w14:paraId="2BAE3C28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>Настольный набор из дерева GALANT, 10 предметов</w:t>
            </w:r>
          </w:p>
        </w:tc>
        <w:tc>
          <w:tcPr>
            <w:tcW w:w="1105" w:type="dxa"/>
            <w:vAlign w:val="center"/>
          </w:tcPr>
          <w:p w14:paraId="5646874C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6AC1545C" w14:textId="5717BDE8" w:rsidR="00AA16F5" w:rsidRPr="00471D11" w:rsidRDefault="00AF11E8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15CE40E4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249C1AC9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13BC4E17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A16F5" w:rsidRPr="00471D11" w14:paraId="1F526B8B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0C2E0999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3721" w:type="dxa"/>
            <w:vAlign w:val="center"/>
          </w:tcPr>
          <w:p w14:paraId="5D32E409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>Нож</w:t>
            </w:r>
            <w:r w:rsidRPr="001F03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Erich Krause "Arrow"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Автофиксация</w:t>
            </w:r>
            <w:proofErr w:type="spellEnd"/>
            <w:r w:rsidRPr="001F03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46CDB">
              <w:rPr>
                <w:rFonts w:ascii="Times New Roman" w:hAnsi="Times New Roman"/>
                <w:sz w:val="20"/>
                <w:szCs w:val="20"/>
              </w:rPr>
              <w:t>лезвия</w:t>
            </w:r>
            <w:r w:rsidRPr="001F03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AUTO-LOCK. </w:t>
            </w: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Металлические направляющие. Резиновые вставки на рукоятке. Упаковка- блистер. Цвет корпуса </w:t>
            </w:r>
            <w:r w:rsidRPr="00146CDB">
              <w:rPr>
                <w:rFonts w:ascii="Times New Roman" w:hAnsi="Times New Roman"/>
                <w:sz w:val="20"/>
                <w:szCs w:val="20"/>
              </w:rPr>
              <w:lastRenderedPageBreak/>
              <w:t>красный с черным. Ширина лезвия-18мм.</w:t>
            </w:r>
          </w:p>
        </w:tc>
        <w:tc>
          <w:tcPr>
            <w:tcW w:w="1105" w:type="dxa"/>
            <w:vAlign w:val="center"/>
          </w:tcPr>
          <w:p w14:paraId="0463029E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6568169A" w14:textId="76EA4E59" w:rsidR="00AA16F5" w:rsidRPr="00471D11" w:rsidRDefault="00AF11E8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6537FC6B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2FDB72FB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10D6E66C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</w:tr>
      <w:tr w:rsidR="00AA16F5" w:rsidRPr="00471D11" w14:paraId="583946D5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37F470B7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3721" w:type="dxa"/>
            <w:vAlign w:val="center"/>
          </w:tcPr>
          <w:p w14:paraId="3794DF51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Ножницы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Erich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Krause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"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Standart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". Закругленные концы лезвий. Картонная упаковка с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европодвесом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. Нержавеющая сталь. Ручки из пластика повышенной прочности. Размер 170мм. </w:t>
            </w:r>
          </w:p>
        </w:tc>
        <w:tc>
          <w:tcPr>
            <w:tcW w:w="1105" w:type="dxa"/>
            <w:vAlign w:val="center"/>
          </w:tcPr>
          <w:p w14:paraId="65480129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166180D3" w14:textId="63FEC3D0" w:rsidR="00AA16F5" w:rsidRPr="00471D11" w:rsidRDefault="00AF11E8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3597ECF4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206A1F5D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2241FAA5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AA16F5" w:rsidRPr="00471D11" w14:paraId="2B4EA413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285F50BE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721" w:type="dxa"/>
            <w:vAlign w:val="center"/>
          </w:tcPr>
          <w:p w14:paraId="6BA94A0F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>Обложки "кожа" для переплета А4 100 шт. цвет - синий. Плотность-270 г/м2, толщина - 270мкм.</w:t>
            </w:r>
          </w:p>
        </w:tc>
        <w:tc>
          <w:tcPr>
            <w:tcW w:w="1105" w:type="dxa"/>
            <w:vAlign w:val="center"/>
          </w:tcPr>
          <w:p w14:paraId="588B14C3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6AA86BA8" w14:textId="1C70E394" w:rsidR="00AA16F5" w:rsidRPr="00471D11" w:rsidRDefault="00AF11E8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5A36FEAC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0AD4E2E1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241095C6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A16F5" w:rsidRPr="00471D11" w14:paraId="6286D3E0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02F929E6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3721" w:type="dxa"/>
            <w:vAlign w:val="center"/>
          </w:tcPr>
          <w:p w14:paraId="2BC90A7D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>Обложки пластиковая прозрачная для переплета А4 100 шт.  Плотность-200 г/м2, толщина - 200мкм.</w:t>
            </w:r>
          </w:p>
        </w:tc>
        <w:tc>
          <w:tcPr>
            <w:tcW w:w="1105" w:type="dxa"/>
            <w:vAlign w:val="center"/>
          </w:tcPr>
          <w:p w14:paraId="5AA41E26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6525863F" w14:textId="304992B3" w:rsidR="00AA16F5" w:rsidRPr="00471D11" w:rsidRDefault="00AF11E8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6B9C150C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5DE0585B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02AA8396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A16F5" w:rsidRPr="00471D11" w14:paraId="274EF595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697B3608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721" w:type="dxa"/>
            <w:vAlign w:val="center"/>
          </w:tcPr>
          <w:p w14:paraId="36D4B2D7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Папки на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резинказ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Erich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Krause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"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Megapolis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" вмещает до 300листов.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Изгатовлена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из плотного непрозрачного пластика. Формат А4. цвет черный.</w:t>
            </w:r>
          </w:p>
        </w:tc>
        <w:tc>
          <w:tcPr>
            <w:tcW w:w="1105" w:type="dxa"/>
            <w:vAlign w:val="center"/>
          </w:tcPr>
          <w:p w14:paraId="18DDA518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0A134C09" w14:textId="05A18955" w:rsidR="00AA16F5" w:rsidRPr="00471D11" w:rsidRDefault="00AF11E8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21589F3B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5FE1697B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659885B9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AA16F5" w:rsidRPr="00471D11" w14:paraId="38285CAA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1B3013C6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721" w:type="dxa"/>
            <w:vAlign w:val="center"/>
          </w:tcPr>
          <w:p w14:paraId="1E7340B7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Комплект </w:t>
            </w:r>
            <w:proofErr w:type="gramStart"/>
            <w:r w:rsidRPr="00146CDB">
              <w:rPr>
                <w:rFonts w:ascii="Times New Roman" w:hAnsi="Times New Roman"/>
                <w:sz w:val="20"/>
                <w:szCs w:val="20"/>
              </w:rPr>
              <w:t>папок-файлов</w:t>
            </w:r>
            <w:proofErr w:type="gram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перфорированных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. Гладкая поверхность, толщина пленки - 0,035мм, универсальная перфорация. Кол-во в комплект. 100 шт.</w:t>
            </w:r>
          </w:p>
        </w:tc>
        <w:tc>
          <w:tcPr>
            <w:tcW w:w="1105" w:type="dxa"/>
            <w:vAlign w:val="center"/>
          </w:tcPr>
          <w:p w14:paraId="46865F48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2C022CD7" w14:textId="1E1FDF2C" w:rsidR="00AA16F5" w:rsidRPr="00471D11" w:rsidRDefault="00AF11E8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6A7F0C38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2704B190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8" w:type="dxa"/>
            <w:vAlign w:val="center"/>
          </w:tcPr>
          <w:p w14:paraId="7A1CA665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AA16F5" w:rsidRPr="00471D11" w14:paraId="726D4BF3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7F77B5DA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721" w:type="dxa"/>
            <w:vAlign w:val="center"/>
          </w:tcPr>
          <w:p w14:paraId="2E887311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Папка-файл перфорированная объемная А4 толщ. пл. 0,18мм, (10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1105" w:type="dxa"/>
            <w:vAlign w:val="center"/>
          </w:tcPr>
          <w:p w14:paraId="43B32B37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4B8DC73A" w14:textId="62B17F93" w:rsidR="00AA16F5" w:rsidRPr="00471D11" w:rsidRDefault="00AF11E8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1920EBA4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1EFCB7D0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8" w:type="dxa"/>
            <w:vAlign w:val="center"/>
          </w:tcPr>
          <w:p w14:paraId="60247A1B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AA16F5" w:rsidRPr="00471D11" w14:paraId="43D0D730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6607A9ED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3721" w:type="dxa"/>
            <w:vAlign w:val="center"/>
          </w:tcPr>
          <w:p w14:paraId="4F0EE4A7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Папки с 2х кольцевым механизмом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, вмещает 180 листов формата А4, пластик толщ. 0,9мм, прозрачный карман на внутренней стороне, сменный бумажный корешок. Ширина корешка-35мм. Цвет черный.</w:t>
            </w:r>
          </w:p>
        </w:tc>
        <w:tc>
          <w:tcPr>
            <w:tcW w:w="1105" w:type="dxa"/>
            <w:vAlign w:val="center"/>
          </w:tcPr>
          <w:p w14:paraId="0966C8AB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472CEE1C" w14:textId="6F331A14" w:rsidR="00AA16F5" w:rsidRPr="00471D11" w:rsidRDefault="00AF11E8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21B78589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188A98B0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18104918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AA16F5" w:rsidRPr="00471D11" w14:paraId="2A4A603D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3DDC327E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3721" w:type="dxa"/>
            <w:vAlign w:val="center"/>
          </w:tcPr>
          <w:p w14:paraId="4389CE63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Папки с боковым прижимом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, "Стандарт", изготовлены из плотного непрозрачного пластика. Наклеенный бумажный корешок. Толщина пластика-0,5мм. Фиксируют до 100 листов формата А4. цвет черный.</w:t>
            </w:r>
          </w:p>
        </w:tc>
        <w:tc>
          <w:tcPr>
            <w:tcW w:w="1105" w:type="dxa"/>
            <w:vAlign w:val="center"/>
          </w:tcPr>
          <w:p w14:paraId="18BF71CD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037D840B" w14:textId="3CE9537C" w:rsidR="00AA16F5" w:rsidRPr="00471D11" w:rsidRDefault="00AF11E8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013F40D0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72A6227B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6A85CE5B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A16F5" w:rsidRPr="00471D11" w14:paraId="52CBDCBC" w14:textId="77777777" w:rsidTr="00AA16F5">
        <w:trPr>
          <w:trHeight w:val="438"/>
        </w:trPr>
        <w:tc>
          <w:tcPr>
            <w:tcW w:w="536" w:type="dxa"/>
            <w:vAlign w:val="center"/>
          </w:tcPr>
          <w:p w14:paraId="025ABC36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3721" w:type="dxa"/>
            <w:vAlign w:val="center"/>
          </w:tcPr>
          <w:p w14:paraId="6DF311FF" w14:textId="77777777" w:rsidR="00AA16F5" w:rsidRPr="00146CDB" w:rsidRDefault="00AA16F5" w:rsidP="00AA16F5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Папки с вкладышами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, кол-во вкладышей-40, прочные швы, сменный вкладыш на корешке, фактура "Стандарт", формат А4, цвет черный.</w:t>
            </w:r>
          </w:p>
        </w:tc>
        <w:tc>
          <w:tcPr>
            <w:tcW w:w="1105" w:type="dxa"/>
            <w:vAlign w:val="center"/>
          </w:tcPr>
          <w:p w14:paraId="21064E30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14:paraId="09F25D3C" w14:textId="22081B68" w:rsidR="00AA16F5" w:rsidRPr="00471D11" w:rsidRDefault="00AF11E8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31EF7973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4B130286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3354AF0A" w14:textId="77777777" w:rsidR="00AA16F5" w:rsidRPr="00471D11" w:rsidRDefault="00AA16F5" w:rsidP="00AA16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AF11E8" w:rsidRPr="00471D11" w14:paraId="2759BFC7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71E00AC9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3721" w:type="dxa"/>
            <w:vAlign w:val="center"/>
          </w:tcPr>
          <w:p w14:paraId="3B0AAFD7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Папка с пружинным скоросшивателем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Erich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Krause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"Стандарт" Толщина пластика-0,6мм. Фиксирует до 100 листов формата А4. цвет черный. </w:t>
            </w:r>
          </w:p>
        </w:tc>
        <w:tc>
          <w:tcPr>
            <w:tcW w:w="1105" w:type="dxa"/>
            <w:vAlign w:val="center"/>
          </w:tcPr>
          <w:p w14:paraId="24089776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2A7A7210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8A740DD" w14:textId="465A0625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43704490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45031FE7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23EBC7B9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AF11E8" w:rsidRPr="00471D11" w14:paraId="347AEF1D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391EF848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3721" w:type="dxa"/>
            <w:vAlign w:val="center"/>
          </w:tcPr>
          <w:p w14:paraId="7427A477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Папки-конверт с кнопкой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. Вмещают до 100 листов формата А4, из плотного непрозрачного пластика. Толщина пластика-0,18мм. Цвет черный.</w:t>
            </w:r>
          </w:p>
        </w:tc>
        <w:tc>
          <w:tcPr>
            <w:tcW w:w="1105" w:type="dxa"/>
            <w:vAlign w:val="center"/>
          </w:tcPr>
          <w:p w14:paraId="2FDD5FEB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6902C633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AB5896B" w14:textId="5870E7DF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0165BFEB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37803905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4D183375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AF11E8" w:rsidRPr="00471D11" w14:paraId="5401E14F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6B33FCAE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3721" w:type="dxa"/>
            <w:vAlign w:val="center"/>
          </w:tcPr>
          <w:p w14:paraId="4471948C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Папка-короб архивная. Размер 245х325мм. Покрытие из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бумвинила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. Поставляется в разобранном виде. </w:t>
            </w:r>
            <w:r w:rsidRPr="00146CDB">
              <w:rPr>
                <w:rFonts w:ascii="Times New Roman" w:hAnsi="Times New Roman"/>
                <w:sz w:val="20"/>
                <w:szCs w:val="20"/>
              </w:rPr>
              <w:lastRenderedPageBreak/>
              <w:t>Ширина корешка 100 мм. Вмещает до 900 листов.</w:t>
            </w:r>
          </w:p>
        </w:tc>
        <w:tc>
          <w:tcPr>
            <w:tcW w:w="1105" w:type="dxa"/>
            <w:vAlign w:val="center"/>
          </w:tcPr>
          <w:p w14:paraId="545CAA15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01F5BEB3" w14:textId="7E4A2418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4BA18F0D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0FF9BE25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7B004271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AF11E8" w:rsidRPr="00471D11" w14:paraId="0B3ED4A9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672D8211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3721" w:type="dxa"/>
            <w:vAlign w:val="center"/>
          </w:tcPr>
          <w:p w14:paraId="57E3B55E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Папка адресная из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кожзама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. Для повышения прочности папки предусмотрены металлические уголки. Размер - 330х250мм. Цвет - черный.</w:t>
            </w:r>
          </w:p>
        </w:tc>
        <w:tc>
          <w:tcPr>
            <w:tcW w:w="1105" w:type="dxa"/>
            <w:vAlign w:val="center"/>
          </w:tcPr>
          <w:p w14:paraId="55B1C644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6391BCBF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01006DB" w14:textId="28CDDD42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21E3C578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3A1B5221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452A850B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F11E8" w:rsidRPr="00471D11" w14:paraId="3361224E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04710CD3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3721" w:type="dxa"/>
            <w:vAlign w:val="center"/>
          </w:tcPr>
          <w:p w14:paraId="00059B53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Папки-регистраторы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"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Comfort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" изготовлены из высококачественного картона. Для бумаг формата А4, надежный арочный механизм, износоустойчивое двухстороннее ПВХ-покрытие. Прозрачный карман на корешке для сменной бум. этикетки. Ширина корешка 50 мм. Цвет черный.</w:t>
            </w:r>
          </w:p>
        </w:tc>
        <w:tc>
          <w:tcPr>
            <w:tcW w:w="1105" w:type="dxa"/>
            <w:vAlign w:val="center"/>
          </w:tcPr>
          <w:p w14:paraId="72247A1E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7A5E190F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F441EC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6DCF3A" w14:textId="3793BC4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1BB3D54A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5D0A3D0A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6CD49B92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AF11E8" w:rsidRPr="00471D11" w14:paraId="15CDA079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306DE453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3721" w:type="dxa"/>
            <w:vAlign w:val="center"/>
          </w:tcPr>
          <w:p w14:paraId="02DD23C4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Папки-регистраторы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"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Comfort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" изготовлены из высококачественного картона. Для бумаг формата А4, надежный арочный механизм, износоустойчивое двухстороннее ПВХ-покрытие. Прозрачный карман на корешке для сменной бум. этикетки. Ширина корешка 80 мм. Цвет черный.</w:t>
            </w:r>
          </w:p>
        </w:tc>
        <w:tc>
          <w:tcPr>
            <w:tcW w:w="1105" w:type="dxa"/>
            <w:vAlign w:val="center"/>
          </w:tcPr>
          <w:p w14:paraId="78B1C0FC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122E03D0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A5502EE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4578E3" w14:textId="64CA42C4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423B7841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7E811CA4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3A34C746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AF11E8" w:rsidRPr="00471D11" w14:paraId="7E1C5273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0C9205D8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3721" w:type="dxa"/>
            <w:vAlign w:val="center"/>
          </w:tcPr>
          <w:p w14:paraId="58F6F8AC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Папка-угол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А4, плотная непрозрачная. Толщина пластика- 0,15мм. Цвет - ассорти (синий, </w:t>
            </w:r>
            <w:proofErr w:type="spellStart"/>
            <w:proofErr w:type="gramStart"/>
            <w:r w:rsidRPr="00146CDB">
              <w:rPr>
                <w:rFonts w:ascii="Times New Roman" w:hAnsi="Times New Roman"/>
                <w:sz w:val="20"/>
                <w:szCs w:val="20"/>
              </w:rPr>
              <w:t>зеленый,красный</w:t>
            </w:r>
            <w:proofErr w:type="spellEnd"/>
            <w:proofErr w:type="gramEnd"/>
            <w:r w:rsidRPr="00146CDB">
              <w:rPr>
                <w:rFonts w:ascii="Times New Roman" w:hAnsi="Times New Roman"/>
                <w:sz w:val="20"/>
                <w:szCs w:val="20"/>
              </w:rPr>
              <w:t>. Белый)</w:t>
            </w:r>
          </w:p>
        </w:tc>
        <w:tc>
          <w:tcPr>
            <w:tcW w:w="1105" w:type="dxa"/>
            <w:vAlign w:val="center"/>
          </w:tcPr>
          <w:p w14:paraId="15AECA16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07F9B8AA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8B5B2C" w14:textId="76B5815D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16359522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20A6ED6E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3EEF51A7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AF11E8" w:rsidRPr="00471D11" w14:paraId="176271D7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1F93FD5D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3721" w:type="dxa"/>
            <w:vAlign w:val="center"/>
          </w:tcPr>
          <w:p w14:paraId="0B6BAEBB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Планинг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"Империал" внутренний блок-офсет,70г/м2,60 листов, печать в 2 краски. Обложка прошита по периметру. Размер 140х305мм. Цвет темно-коричневый.</w:t>
            </w:r>
          </w:p>
        </w:tc>
        <w:tc>
          <w:tcPr>
            <w:tcW w:w="1105" w:type="dxa"/>
            <w:vAlign w:val="center"/>
          </w:tcPr>
          <w:p w14:paraId="3D1AFC86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045D3CFF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F566A2F" w14:textId="679C5300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41346E2E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1373C423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5B383BFE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AF11E8" w:rsidRPr="00471D11" w14:paraId="78746F02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36B61488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3721" w:type="dxa"/>
            <w:vAlign w:val="center"/>
          </w:tcPr>
          <w:p w14:paraId="023E6D91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Поддон для </w:t>
            </w:r>
            <w:proofErr w:type="gramStart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бумаг 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proofErr w:type="gramEnd"/>
            <w:r w:rsidRPr="00146CDB">
              <w:rPr>
                <w:rFonts w:ascii="Times New Roman" w:hAnsi="Times New Roman"/>
                <w:sz w:val="20"/>
                <w:szCs w:val="20"/>
              </w:rPr>
              <w:t>, цвет черный.</w:t>
            </w:r>
          </w:p>
        </w:tc>
        <w:tc>
          <w:tcPr>
            <w:tcW w:w="1105" w:type="dxa"/>
            <w:vAlign w:val="center"/>
          </w:tcPr>
          <w:p w14:paraId="2FFE0415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3EEF5A25" w14:textId="08CF95BC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7F6216FA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71187758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52A754FE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AF11E8" w:rsidRPr="00471D11" w14:paraId="551229C0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25D39EA8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3721" w:type="dxa"/>
            <w:vAlign w:val="center"/>
          </w:tcPr>
          <w:p w14:paraId="427A617B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Портфель пластиковый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"ПРЕМЬЕР" формат А4, 3 отделения. Фактура - "Бисер". 6 внутренних карманов, замок-молния. Увеличенная вместимость за счет расширения снизу. Размер 39х31,5х12 см. цвет черный, серый.</w:t>
            </w:r>
          </w:p>
        </w:tc>
        <w:tc>
          <w:tcPr>
            <w:tcW w:w="1105" w:type="dxa"/>
            <w:vAlign w:val="center"/>
          </w:tcPr>
          <w:p w14:paraId="6BFA8C57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37825679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E3C24D2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5E6CB96" w14:textId="630EA719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021CF537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2BF7E98B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60C73391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F11E8" w:rsidRPr="00471D11" w14:paraId="6809FEF7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34D8900E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3721" w:type="dxa"/>
            <w:vAlign w:val="center"/>
          </w:tcPr>
          <w:p w14:paraId="731B32BD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Пружины GBC (Англия) для переплетных машин пластиковые. 100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. Диаметр 14 мм - 2 </w:t>
            </w:r>
            <w:proofErr w:type="spellStart"/>
            <w:proofErr w:type="gramStart"/>
            <w:r w:rsidRPr="00146CDB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.;</w:t>
            </w:r>
            <w:proofErr w:type="gram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Диаметр 28 мм - 2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. Цвет - черный.</w:t>
            </w:r>
          </w:p>
        </w:tc>
        <w:tc>
          <w:tcPr>
            <w:tcW w:w="1105" w:type="dxa"/>
            <w:vAlign w:val="center"/>
          </w:tcPr>
          <w:p w14:paraId="75766BB3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3C663169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B0EB9B9" w14:textId="194872C0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5EF7C63F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627D4922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8" w:type="dxa"/>
            <w:vAlign w:val="center"/>
          </w:tcPr>
          <w:p w14:paraId="7B6B8CEB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AF11E8" w:rsidRPr="00471D11" w14:paraId="52D8F8B6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628743A3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3721" w:type="dxa"/>
            <w:vAlign w:val="center"/>
          </w:tcPr>
          <w:p w14:paraId="7A3AB25B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Резинка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стирательная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"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Zoom-Zoom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" для удаления надписей, сделанных карандашом. Размер 55х23х10мм. Эргономичная овальная форма. Цвет белый.</w:t>
            </w:r>
          </w:p>
        </w:tc>
        <w:tc>
          <w:tcPr>
            <w:tcW w:w="1105" w:type="dxa"/>
            <w:vAlign w:val="center"/>
          </w:tcPr>
          <w:p w14:paraId="38D94DB6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60EB4295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3871451" w14:textId="08F38E09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702308B1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0B116105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34C3B3E4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AF11E8" w:rsidRPr="00471D11" w14:paraId="5A07481E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68CA3183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3721" w:type="dxa"/>
            <w:vAlign w:val="center"/>
          </w:tcPr>
          <w:p w14:paraId="2FDA4ECD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>Ручка</w:t>
            </w:r>
            <w:r w:rsidRPr="001F03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гелевая</w:t>
            </w:r>
            <w:proofErr w:type="spellEnd"/>
            <w:r w:rsidRPr="001F03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F0317">
              <w:rPr>
                <w:rFonts w:ascii="Times New Roman" w:hAnsi="Times New Roman"/>
                <w:sz w:val="20"/>
                <w:szCs w:val="20"/>
                <w:lang w:val="en-US"/>
              </w:rPr>
              <w:t>Brauberg</w:t>
            </w:r>
            <w:proofErr w:type="spellEnd"/>
            <w:r w:rsidRPr="001F03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"Number One". </w:t>
            </w:r>
            <w:r w:rsidRPr="00146CDB">
              <w:rPr>
                <w:rFonts w:ascii="Times New Roman" w:hAnsi="Times New Roman"/>
                <w:sz w:val="20"/>
                <w:szCs w:val="20"/>
              </w:rPr>
              <w:t xml:space="preserve">Резиновый упор. Прозрачный корпус со вставками в цвет чернил. Толщина линии-0,5мм. Цвет чернил-синий. </w:t>
            </w:r>
          </w:p>
        </w:tc>
        <w:tc>
          <w:tcPr>
            <w:tcW w:w="1105" w:type="dxa"/>
            <w:vAlign w:val="center"/>
          </w:tcPr>
          <w:p w14:paraId="650DCAA3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4EC46F36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D23C9F2" w14:textId="4C44E044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410736FC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4CD534DE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2A5A01E4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AF11E8" w:rsidRPr="00471D11" w14:paraId="036AC00F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64667AE4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721" w:type="dxa"/>
            <w:vAlign w:val="center"/>
          </w:tcPr>
          <w:p w14:paraId="4A856E6B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>Ручка</w:t>
            </w:r>
            <w:r w:rsidRPr="001F03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гелевая</w:t>
            </w:r>
            <w:proofErr w:type="spellEnd"/>
            <w:r w:rsidRPr="001F03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F0317">
              <w:rPr>
                <w:rFonts w:ascii="Times New Roman" w:hAnsi="Times New Roman"/>
                <w:sz w:val="20"/>
                <w:szCs w:val="20"/>
                <w:lang w:val="en-US"/>
              </w:rPr>
              <w:t>Brauberg</w:t>
            </w:r>
            <w:proofErr w:type="spellEnd"/>
            <w:r w:rsidRPr="001F03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"Number One". </w:t>
            </w:r>
            <w:r w:rsidRPr="00146CDB">
              <w:rPr>
                <w:rFonts w:ascii="Times New Roman" w:hAnsi="Times New Roman"/>
                <w:sz w:val="20"/>
                <w:szCs w:val="20"/>
              </w:rPr>
              <w:t xml:space="preserve">Резиновый упор. Прозрачный корпус со </w:t>
            </w:r>
            <w:r w:rsidRPr="00146CD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вставками в цвет чернил. Толщина линии-0,5мм. Цвет чернил-черный. </w:t>
            </w:r>
          </w:p>
        </w:tc>
        <w:tc>
          <w:tcPr>
            <w:tcW w:w="1105" w:type="dxa"/>
            <w:vAlign w:val="center"/>
          </w:tcPr>
          <w:p w14:paraId="7BE9E6CB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19E70556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747F77A" w14:textId="3CEB5715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lastRenderedPageBreak/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7EEDD55D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691" w:type="dxa"/>
            <w:vAlign w:val="center"/>
          </w:tcPr>
          <w:p w14:paraId="051F4D05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1CDA7297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AF11E8" w:rsidRPr="00471D11" w14:paraId="524275A3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3156B194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3721" w:type="dxa"/>
            <w:vAlign w:val="center"/>
          </w:tcPr>
          <w:p w14:paraId="65E74218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>Ручка</w:t>
            </w:r>
            <w:r w:rsidRPr="001F03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46CDB">
              <w:rPr>
                <w:rFonts w:ascii="Times New Roman" w:hAnsi="Times New Roman"/>
                <w:sz w:val="20"/>
                <w:szCs w:val="20"/>
              </w:rPr>
              <w:t>шариковая</w:t>
            </w:r>
            <w:r w:rsidRPr="001F03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Erich Krause "</w:t>
            </w:r>
            <w:proofErr w:type="spellStart"/>
            <w:r w:rsidRPr="001F0317">
              <w:rPr>
                <w:rFonts w:ascii="Times New Roman" w:hAnsi="Times New Roman"/>
                <w:sz w:val="20"/>
                <w:szCs w:val="20"/>
                <w:lang w:val="en-US"/>
              </w:rPr>
              <w:t>Megapolis</w:t>
            </w:r>
            <w:proofErr w:type="spellEnd"/>
            <w:r w:rsidRPr="001F03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Concept".  </w:t>
            </w:r>
            <w:r w:rsidRPr="00146CDB">
              <w:rPr>
                <w:rFonts w:ascii="Times New Roman" w:hAnsi="Times New Roman"/>
                <w:sz w:val="20"/>
                <w:szCs w:val="20"/>
              </w:rPr>
              <w:t>Нажимной механизм. Резиновый упор для пальцев. Цвет корпуса-синий. Сменный стержень. 0,5мм.</w:t>
            </w:r>
          </w:p>
        </w:tc>
        <w:tc>
          <w:tcPr>
            <w:tcW w:w="1105" w:type="dxa"/>
            <w:vAlign w:val="center"/>
          </w:tcPr>
          <w:p w14:paraId="73DF8FEC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075318B1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A13E94" w14:textId="49A3039B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5EEA98B1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68F0B1D7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74E36263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</w:tr>
      <w:tr w:rsidR="00AF11E8" w:rsidRPr="00471D11" w14:paraId="6588F613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5AA7C9DA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3721" w:type="dxa"/>
            <w:vAlign w:val="center"/>
          </w:tcPr>
          <w:p w14:paraId="71F78FA7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Чистящие салфетки DEFENDER для пластика. Влажные чистящие салфетки бережно очищают пластиковые и металлические поверхности от пыли и грязи. Не содержат твердых частиц. Антистатический эффект. В тубе - 100шт. С запахом яблока. </w:t>
            </w:r>
          </w:p>
        </w:tc>
        <w:tc>
          <w:tcPr>
            <w:tcW w:w="1105" w:type="dxa"/>
            <w:vAlign w:val="center"/>
          </w:tcPr>
          <w:p w14:paraId="414EE33E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1299B573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DD2B413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A7098D2" w14:textId="3A59F6F8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1CA354DB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40FB219C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7D454585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AF11E8" w:rsidRPr="00471D11" w14:paraId="24F7E1DF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5255335C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3721" w:type="dxa"/>
            <w:vAlign w:val="center"/>
          </w:tcPr>
          <w:p w14:paraId="29A01EF3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Скобы для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степлера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LACO (Германия) №10. 1000 штук в упаковке. Цинковое покрытие.</w:t>
            </w:r>
          </w:p>
        </w:tc>
        <w:tc>
          <w:tcPr>
            <w:tcW w:w="1105" w:type="dxa"/>
            <w:vAlign w:val="center"/>
          </w:tcPr>
          <w:p w14:paraId="7ED01189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0F3DBCFE" w14:textId="2AC3A564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4E881871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561E7B6B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8" w:type="dxa"/>
            <w:vAlign w:val="center"/>
          </w:tcPr>
          <w:p w14:paraId="6A71A5F0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AF11E8" w:rsidRPr="00471D11" w14:paraId="67809CCB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54A10140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3721" w:type="dxa"/>
            <w:vAlign w:val="center"/>
          </w:tcPr>
          <w:p w14:paraId="3FB9DAE7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Скобы для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степлера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LACO (Германия) №24/6. 1000 штук в упаковке. Цинковое покрытие.</w:t>
            </w:r>
          </w:p>
        </w:tc>
        <w:tc>
          <w:tcPr>
            <w:tcW w:w="1105" w:type="dxa"/>
            <w:vAlign w:val="center"/>
          </w:tcPr>
          <w:p w14:paraId="580FA3E9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6B10133C" w14:textId="324B11DC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62BECCB8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4CC0ACA6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8" w:type="dxa"/>
            <w:vAlign w:val="center"/>
          </w:tcPr>
          <w:p w14:paraId="16AC352C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</w:tr>
      <w:tr w:rsidR="00AF11E8" w:rsidRPr="00471D11" w14:paraId="5A885A90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4C0C0058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3721" w:type="dxa"/>
            <w:vAlign w:val="center"/>
          </w:tcPr>
          <w:p w14:paraId="03761FB1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Скоросшиватель картонный "Дело" вмещает до 200 листов формата А4. металлический скоросшиватель. Картон - 290г/м2. цвет - белый. Упаковка -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гофрокороб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5" w:type="dxa"/>
            <w:vAlign w:val="center"/>
          </w:tcPr>
          <w:p w14:paraId="65AA761B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41D48FB4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781DB79" w14:textId="5C9D8FAE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2BCD9FDA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0A7A4172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0F2D5E53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AF11E8" w:rsidRPr="00471D11" w14:paraId="031E77BB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3C0719EF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3721" w:type="dxa"/>
            <w:vAlign w:val="center"/>
          </w:tcPr>
          <w:p w14:paraId="777AB492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Скоросшиватели пластиковые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формат А4, обеспечивает хранение до 100 листов, прозрачный верхний лист,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прчные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швы, качественная пленка. Сменная этикетка для идентификационных надписей. Толщ. пластика-0,18мм. Цвет черный, синий, красный.</w:t>
            </w:r>
          </w:p>
        </w:tc>
        <w:tc>
          <w:tcPr>
            <w:tcW w:w="1105" w:type="dxa"/>
            <w:vAlign w:val="center"/>
          </w:tcPr>
          <w:p w14:paraId="396E4192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60888A69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132B848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D653AE" w14:textId="79F40C8A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1A552BA8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50787FA8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39C62FA4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</w:tr>
      <w:tr w:rsidR="00AF11E8" w:rsidRPr="00471D11" w14:paraId="0350EB87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42E3E98B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3721" w:type="dxa"/>
            <w:vAlign w:val="center"/>
          </w:tcPr>
          <w:p w14:paraId="3C836492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Скрепки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в картонной коробке. Из стали с нанесением цветного пластикового покрытия. Размер-28мм, 100шт/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5" w:type="dxa"/>
            <w:vAlign w:val="center"/>
          </w:tcPr>
          <w:p w14:paraId="17B6152D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52A35F36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F57148C" w14:textId="563C073B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0ABC175A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6CD89F06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4D59A662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AF11E8" w:rsidRPr="00471D11" w14:paraId="22D568AA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52683910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3721" w:type="dxa"/>
            <w:vAlign w:val="center"/>
          </w:tcPr>
          <w:p w14:paraId="0361FC4D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Степлер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Erich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Krause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№24/6. Вмещает 100 скоб №24/6. Два способа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скрепления.Пластиковый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корпус.Резиновая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накладка. Скрепляет до 20 листов. Цвет черный с серыми вставками. </w:t>
            </w:r>
          </w:p>
        </w:tc>
        <w:tc>
          <w:tcPr>
            <w:tcW w:w="1105" w:type="dxa"/>
            <w:vAlign w:val="center"/>
          </w:tcPr>
          <w:p w14:paraId="6118C626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618BFE30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E769825" w14:textId="684649B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76B76BF9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75B639EC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6AD90659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AF11E8" w:rsidRPr="00471D11" w14:paraId="1DA5FC88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701CFD9F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3721" w:type="dxa"/>
            <w:vAlign w:val="center"/>
          </w:tcPr>
          <w:p w14:paraId="233AC1FC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Степлер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Erich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Krause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№10 Вмещает 100 скоб №10. Встроенный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антистеплер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. Полностью металлический механизм. Скрепляет до 15 листов. Цвет черный. </w:t>
            </w:r>
          </w:p>
        </w:tc>
        <w:tc>
          <w:tcPr>
            <w:tcW w:w="1105" w:type="dxa"/>
            <w:vAlign w:val="center"/>
          </w:tcPr>
          <w:p w14:paraId="2030B8E4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0C9C4191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31BC3A" w14:textId="2DEDB20E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770EB5CA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0A60F37B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44697B24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AF11E8" w:rsidRPr="00471D11" w14:paraId="4E99B7CC" w14:textId="77777777" w:rsidTr="00D43BFF">
        <w:trPr>
          <w:trHeight w:val="438"/>
        </w:trPr>
        <w:tc>
          <w:tcPr>
            <w:tcW w:w="536" w:type="dxa"/>
            <w:vAlign w:val="center"/>
          </w:tcPr>
          <w:p w14:paraId="03D5A8D4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3721" w:type="dxa"/>
            <w:vAlign w:val="center"/>
          </w:tcPr>
          <w:p w14:paraId="36BA8211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Стойка-угол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. Ширина стойки-85мм. Цвет черный.</w:t>
            </w:r>
          </w:p>
        </w:tc>
        <w:tc>
          <w:tcPr>
            <w:tcW w:w="1105" w:type="dxa"/>
            <w:vAlign w:val="center"/>
          </w:tcPr>
          <w:p w14:paraId="2C1C90BB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5EE92582" w14:textId="01A08142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38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3150C252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023B9251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4268EEB0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AF11E8" w:rsidRPr="00471D11" w14:paraId="3937E73F" w14:textId="77777777" w:rsidTr="004F00EE">
        <w:trPr>
          <w:trHeight w:val="438"/>
        </w:trPr>
        <w:tc>
          <w:tcPr>
            <w:tcW w:w="536" w:type="dxa"/>
            <w:vAlign w:val="center"/>
          </w:tcPr>
          <w:p w14:paraId="7A2CE020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3721" w:type="dxa"/>
            <w:vAlign w:val="center"/>
          </w:tcPr>
          <w:p w14:paraId="269F35B8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46CDB">
              <w:rPr>
                <w:rFonts w:ascii="Times New Roman" w:hAnsi="Times New Roman"/>
                <w:sz w:val="20"/>
                <w:szCs w:val="20"/>
              </w:rPr>
              <w:t>Текстомаркеры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proofErr w:type="gram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"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Contract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" для выделения текста на бумаге любого типа. Черный пластиковый корпус. Продленная линия письма, экономный расход чернил. Скошенный износоустойчивый наконечник. Ширина </w:t>
            </w:r>
            <w:r w:rsidRPr="00146CDB">
              <w:rPr>
                <w:rFonts w:ascii="Times New Roman" w:hAnsi="Times New Roman"/>
                <w:sz w:val="20"/>
                <w:szCs w:val="20"/>
              </w:rPr>
              <w:lastRenderedPageBreak/>
              <w:t>линии письма-1-5мм. Набор 4</w:t>
            </w:r>
            <w:proofErr w:type="gramStart"/>
            <w:r w:rsidRPr="00146CDB">
              <w:rPr>
                <w:rFonts w:ascii="Times New Roman" w:hAnsi="Times New Roman"/>
                <w:sz w:val="20"/>
                <w:szCs w:val="20"/>
              </w:rPr>
              <w:t>шт.(</w:t>
            </w:r>
            <w:proofErr w:type="spellStart"/>
            <w:proofErr w:type="gramEnd"/>
            <w:r w:rsidRPr="00146CDB">
              <w:rPr>
                <w:rFonts w:ascii="Times New Roman" w:hAnsi="Times New Roman"/>
                <w:sz w:val="20"/>
                <w:szCs w:val="20"/>
              </w:rPr>
              <w:t>лимонный,зеленый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, розовый, голубой).</w:t>
            </w:r>
          </w:p>
        </w:tc>
        <w:tc>
          <w:tcPr>
            <w:tcW w:w="1105" w:type="dxa"/>
            <w:vAlign w:val="center"/>
          </w:tcPr>
          <w:p w14:paraId="44DCA4B1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54E5BD4E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A6F3C3" w14:textId="47D47D49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731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22E27B66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65A4BFAF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7C5A8F49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AF11E8" w:rsidRPr="00471D11" w14:paraId="33D95DDC" w14:textId="77777777" w:rsidTr="004F00EE">
        <w:trPr>
          <w:trHeight w:val="438"/>
        </w:trPr>
        <w:tc>
          <w:tcPr>
            <w:tcW w:w="536" w:type="dxa"/>
            <w:vAlign w:val="center"/>
          </w:tcPr>
          <w:p w14:paraId="30AF1BF4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3721" w:type="dxa"/>
            <w:vAlign w:val="center"/>
          </w:tcPr>
          <w:p w14:paraId="48D01EBB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Тетрадь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"INDAY" формат А5, кол-во листов 96, внутренний блок - офсет 55г/м2, клетка с полями. Скрепление -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евроспираль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. Обложка-импортный мелованный картон + лак. Упаковка ассорти - в коробке 4 вида. </w:t>
            </w:r>
          </w:p>
        </w:tc>
        <w:tc>
          <w:tcPr>
            <w:tcW w:w="1105" w:type="dxa"/>
            <w:vAlign w:val="center"/>
          </w:tcPr>
          <w:p w14:paraId="7337C386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71D6B4DF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D54D27B" w14:textId="028CB119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731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7A1B9A9D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10076263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0656326E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AF11E8" w:rsidRPr="00471D11" w14:paraId="328B79EF" w14:textId="77777777" w:rsidTr="004F00EE">
        <w:trPr>
          <w:trHeight w:val="438"/>
        </w:trPr>
        <w:tc>
          <w:tcPr>
            <w:tcW w:w="536" w:type="dxa"/>
            <w:vAlign w:val="center"/>
          </w:tcPr>
          <w:p w14:paraId="34F287BB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3721" w:type="dxa"/>
            <w:vAlign w:val="center"/>
          </w:tcPr>
          <w:p w14:paraId="574DDD5C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>Шило канцелярское предназначено для прокалывания бумаги. Пластиковая ручка. Длина острия - 60мм.</w:t>
            </w:r>
          </w:p>
        </w:tc>
        <w:tc>
          <w:tcPr>
            <w:tcW w:w="1105" w:type="dxa"/>
            <w:vAlign w:val="center"/>
          </w:tcPr>
          <w:p w14:paraId="6131F6C0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54D405E8" w14:textId="51C0C4E1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731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64F36D2C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69B00D4B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21FAEE0F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11E8" w:rsidRPr="00471D11" w14:paraId="20047D96" w14:textId="77777777" w:rsidTr="004F00EE">
        <w:trPr>
          <w:trHeight w:val="438"/>
        </w:trPr>
        <w:tc>
          <w:tcPr>
            <w:tcW w:w="536" w:type="dxa"/>
            <w:vAlign w:val="center"/>
          </w:tcPr>
          <w:p w14:paraId="2BD1A06A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3721" w:type="dxa"/>
            <w:vAlign w:val="center"/>
          </w:tcPr>
          <w:p w14:paraId="2403CD23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Штамп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самонаборный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4 строчки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Trodat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. В комплекте кассы шрифта, пинцет, сменная штемпельная подушка синего цвета. Размер оттиска 47х18мм, кол-во касс шрифта 2(6005,6006), кол-во знаков в строке - 28, № сменной подушки 6/4912.</w:t>
            </w:r>
          </w:p>
        </w:tc>
        <w:tc>
          <w:tcPr>
            <w:tcW w:w="1105" w:type="dxa"/>
            <w:vAlign w:val="center"/>
          </w:tcPr>
          <w:p w14:paraId="40E18E42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493A7D34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E20B41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81B4BF3" w14:textId="20F23854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731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3A3D782D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63383A73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7F274163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F11E8" w:rsidRPr="00471D11" w14:paraId="61869A36" w14:textId="77777777" w:rsidTr="004F00EE">
        <w:trPr>
          <w:trHeight w:val="438"/>
        </w:trPr>
        <w:tc>
          <w:tcPr>
            <w:tcW w:w="536" w:type="dxa"/>
            <w:vAlign w:val="center"/>
          </w:tcPr>
          <w:p w14:paraId="67529877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3721" w:type="dxa"/>
            <w:vAlign w:val="center"/>
          </w:tcPr>
          <w:p w14:paraId="66AFF72D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Штемпельная краска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Trodat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, синяя на водной основе для дозаправки штемпельных подушек. Объем - 28мл.</w:t>
            </w:r>
          </w:p>
        </w:tc>
        <w:tc>
          <w:tcPr>
            <w:tcW w:w="1105" w:type="dxa"/>
            <w:vAlign w:val="center"/>
          </w:tcPr>
          <w:p w14:paraId="07AA7369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311A3280" w14:textId="30DD7AFE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731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55102A8C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683D12BA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0A04498F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F11E8" w:rsidRPr="00471D11" w14:paraId="5A2A7FD2" w14:textId="77777777" w:rsidTr="004F00EE">
        <w:trPr>
          <w:trHeight w:val="438"/>
        </w:trPr>
        <w:tc>
          <w:tcPr>
            <w:tcW w:w="536" w:type="dxa"/>
            <w:vAlign w:val="center"/>
          </w:tcPr>
          <w:p w14:paraId="03D6EA5B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3721" w:type="dxa"/>
            <w:vAlign w:val="center"/>
          </w:tcPr>
          <w:p w14:paraId="66E94547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Штемпельная краска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Trodat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>, фиолетовая на водной основе для дозаправки штемпельных подушек. Объем - 28мл.</w:t>
            </w:r>
          </w:p>
        </w:tc>
        <w:tc>
          <w:tcPr>
            <w:tcW w:w="1105" w:type="dxa"/>
            <w:vAlign w:val="center"/>
          </w:tcPr>
          <w:p w14:paraId="1E1392AE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6FEEE78A" w14:textId="72FAEDED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731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3B357A2A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0D9C7FCB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47DF3CC0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F11E8" w:rsidRPr="00471D11" w14:paraId="608732BE" w14:textId="77777777" w:rsidTr="004F00EE">
        <w:trPr>
          <w:trHeight w:val="438"/>
        </w:trPr>
        <w:tc>
          <w:tcPr>
            <w:tcW w:w="536" w:type="dxa"/>
            <w:vAlign w:val="center"/>
          </w:tcPr>
          <w:p w14:paraId="2B766E9C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3721" w:type="dxa"/>
            <w:vAlign w:val="center"/>
          </w:tcPr>
          <w:p w14:paraId="797E2FE9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Штрих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Erich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Krause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с губкой на спиртовой основе. Объем 20мл. </w:t>
            </w:r>
          </w:p>
        </w:tc>
        <w:tc>
          <w:tcPr>
            <w:tcW w:w="1105" w:type="dxa"/>
            <w:vAlign w:val="center"/>
          </w:tcPr>
          <w:p w14:paraId="7900E44B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32430BC1" w14:textId="0AF41D39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731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5126C45A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57479759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70860553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AF11E8" w:rsidRPr="00471D11" w14:paraId="2F937862" w14:textId="77777777" w:rsidTr="004F00EE">
        <w:trPr>
          <w:trHeight w:val="438"/>
        </w:trPr>
        <w:tc>
          <w:tcPr>
            <w:tcW w:w="536" w:type="dxa"/>
            <w:vAlign w:val="center"/>
          </w:tcPr>
          <w:p w14:paraId="3DB28AF3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3721" w:type="dxa"/>
            <w:vAlign w:val="center"/>
          </w:tcPr>
          <w:p w14:paraId="058963A6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Шпагат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полипропиленовый для упаковки товаров. Диаметр- 2мм. Длина- 625м. Вес бухты- 1кг.</w:t>
            </w:r>
          </w:p>
        </w:tc>
        <w:tc>
          <w:tcPr>
            <w:tcW w:w="1105" w:type="dxa"/>
            <w:vAlign w:val="center"/>
          </w:tcPr>
          <w:p w14:paraId="02C082D8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43E527F3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683A0A" w14:textId="0EBA0BC2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731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6F87537F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359B1304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19355F3D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11E8" w:rsidRPr="00471D11" w14:paraId="24321491" w14:textId="77777777" w:rsidTr="004F00EE">
        <w:trPr>
          <w:trHeight w:val="438"/>
        </w:trPr>
        <w:tc>
          <w:tcPr>
            <w:tcW w:w="536" w:type="dxa"/>
            <w:vAlign w:val="center"/>
          </w:tcPr>
          <w:p w14:paraId="477E1D8B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721" w:type="dxa"/>
            <w:vAlign w:val="center"/>
          </w:tcPr>
          <w:p w14:paraId="4C404472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Нить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полиамидная для прошивки документов. Вес бухты- 1кг. Диаметр- 1мм. Длина- 2380м.</w:t>
            </w:r>
          </w:p>
        </w:tc>
        <w:tc>
          <w:tcPr>
            <w:tcW w:w="1105" w:type="dxa"/>
            <w:vAlign w:val="center"/>
          </w:tcPr>
          <w:p w14:paraId="588EB948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58B5720C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666E043" w14:textId="4DA2213B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731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63B653C3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64B84F8E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0DD0F41F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11E8" w:rsidRPr="00471D11" w14:paraId="62D4A2FF" w14:textId="77777777" w:rsidTr="004F00EE">
        <w:trPr>
          <w:trHeight w:val="438"/>
        </w:trPr>
        <w:tc>
          <w:tcPr>
            <w:tcW w:w="536" w:type="dxa"/>
            <w:vAlign w:val="center"/>
          </w:tcPr>
          <w:p w14:paraId="304BC735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3721" w:type="dxa"/>
            <w:vAlign w:val="center"/>
          </w:tcPr>
          <w:p w14:paraId="66260F7F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Персональный шредер М-8С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Cross-Cut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. Тип резки - перекрестная; размер резки - 4х50; уровень секретности - 3; ширина входного отверстия, мм - 229; производительность - 8; рабочий цикл, мин. - 5; объем корзины, л - 15; размеры 390х340х246, вес - 5,6; тип корзины: стандартная; защита от перегрева; механический старт/стоп; механизм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Safety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Lock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(блокировка); возможности уничтожения </w:t>
            </w:r>
            <w:proofErr w:type="spellStart"/>
            <w:proofErr w:type="gramStart"/>
            <w:r w:rsidRPr="00146CDB">
              <w:rPr>
                <w:rFonts w:ascii="Times New Roman" w:hAnsi="Times New Roman"/>
                <w:sz w:val="20"/>
                <w:szCs w:val="20"/>
              </w:rPr>
              <w:t>скоб,карт</w:t>
            </w:r>
            <w:proofErr w:type="gramEnd"/>
            <w:r w:rsidRPr="00146CDB">
              <w:rPr>
                <w:rFonts w:ascii="Times New Roman" w:hAnsi="Times New Roman"/>
                <w:sz w:val="20"/>
                <w:szCs w:val="20"/>
              </w:rPr>
              <w:t>,скрепок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легкоснимающийся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режущий блок. </w:t>
            </w:r>
          </w:p>
        </w:tc>
        <w:tc>
          <w:tcPr>
            <w:tcW w:w="1105" w:type="dxa"/>
            <w:vAlign w:val="center"/>
          </w:tcPr>
          <w:p w14:paraId="5D2D73C5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0673BFE7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195B3CC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1F5967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3BF3757" w14:textId="72A7C56A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731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49BAD83A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2005F7D2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20010975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F11E8" w:rsidRPr="00471D11" w14:paraId="5386327E" w14:textId="77777777" w:rsidTr="004F00EE">
        <w:trPr>
          <w:trHeight w:val="438"/>
        </w:trPr>
        <w:tc>
          <w:tcPr>
            <w:tcW w:w="536" w:type="dxa"/>
            <w:vAlign w:val="center"/>
          </w:tcPr>
          <w:p w14:paraId="127DF425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3721" w:type="dxa"/>
            <w:vAlign w:val="center"/>
          </w:tcPr>
          <w:p w14:paraId="050BEB50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r w:rsidRPr="00146CDB">
              <w:rPr>
                <w:rFonts w:ascii="Times New Roman" w:hAnsi="Times New Roman"/>
                <w:sz w:val="20"/>
                <w:szCs w:val="20"/>
              </w:rPr>
              <w:t xml:space="preserve">Переплетная </w:t>
            </w:r>
            <w:proofErr w:type="gramStart"/>
            <w:r w:rsidRPr="00146CDB">
              <w:rPr>
                <w:rFonts w:ascii="Times New Roman" w:hAnsi="Times New Roman"/>
                <w:sz w:val="20"/>
                <w:szCs w:val="20"/>
              </w:rPr>
              <w:t>машина  GBC</w:t>
            </w:r>
            <w:proofErr w:type="gram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C20 (Англия) Раздельное управление позволяет одновременно осуществлять перфорацию и брошюровку. Съемный лоток для отходов с индикатором заполнения. Для переплета используются пластиковые </w:t>
            </w:r>
            <w:proofErr w:type="gramStart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пружины.   </w:t>
            </w:r>
            <w:proofErr w:type="gram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</w:tc>
        <w:tc>
          <w:tcPr>
            <w:tcW w:w="1105" w:type="dxa"/>
            <w:vAlign w:val="center"/>
          </w:tcPr>
          <w:p w14:paraId="354F148F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180EE0BB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DD02DA5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5D48A24" w14:textId="197714CC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731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35C458E7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91" w:type="dxa"/>
            <w:vAlign w:val="center"/>
          </w:tcPr>
          <w:p w14:paraId="489356E1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5778E215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11E8" w:rsidRPr="00471D11" w14:paraId="46C9D95E" w14:textId="77777777" w:rsidTr="004F00EE">
        <w:trPr>
          <w:trHeight w:val="438"/>
        </w:trPr>
        <w:tc>
          <w:tcPr>
            <w:tcW w:w="536" w:type="dxa"/>
            <w:vAlign w:val="center"/>
          </w:tcPr>
          <w:p w14:paraId="5E4BF712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3721" w:type="dxa"/>
            <w:vAlign w:val="center"/>
          </w:tcPr>
          <w:p w14:paraId="23524B93" w14:textId="77777777" w:rsidR="00AF11E8" w:rsidRPr="00146CDB" w:rsidRDefault="00AF11E8" w:rsidP="00AF11E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Степлер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6CDB">
              <w:rPr>
                <w:rFonts w:ascii="Times New Roman" w:hAnsi="Times New Roman"/>
                <w:sz w:val="20"/>
                <w:szCs w:val="20"/>
              </w:rPr>
              <w:t>Brauberg</w:t>
            </w:r>
            <w:proofErr w:type="spellEnd"/>
            <w:r w:rsidRPr="00146CDB">
              <w:rPr>
                <w:rFonts w:ascii="Times New Roman" w:hAnsi="Times New Roman"/>
                <w:sz w:val="20"/>
                <w:szCs w:val="20"/>
              </w:rPr>
              <w:t xml:space="preserve">. Металлический механизм. Предусматривает </w:t>
            </w:r>
            <w:r w:rsidRPr="00146CD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использование скоб от №24/6 до №23/24. скрепляет до 200 листов. Устройство для удаления испорченных скоб. Цвет черный. </w:t>
            </w:r>
          </w:p>
        </w:tc>
        <w:tc>
          <w:tcPr>
            <w:tcW w:w="1105" w:type="dxa"/>
            <w:vAlign w:val="center"/>
          </w:tcPr>
          <w:p w14:paraId="272A1EAB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14:paraId="0A487355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87D400D" w14:textId="77777777" w:rsidR="00AF11E8" w:rsidRDefault="00AF11E8" w:rsidP="00AF11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5E75EEA" w14:textId="3D448FAB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731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33" w:type="dxa"/>
            <w:vAlign w:val="center"/>
          </w:tcPr>
          <w:p w14:paraId="6830F3D9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D11">
              <w:rPr>
                <w:rFonts w:ascii="Times New Roman" w:hAnsi="Times New Roman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691" w:type="dxa"/>
            <w:vAlign w:val="center"/>
          </w:tcPr>
          <w:p w14:paraId="3907B88E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8" w:type="dxa"/>
            <w:vAlign w:val="center"/>
          </w:tcPr>
          <w:p w14:paraId="783FE890" w14:textId="77777777" w:rsidR="00AF11E8" w:rsidRPr="00471D11" w:rsidRDefault="00AF11E8" w:rsidP="00AF11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</w:tbl>
    <w:p w14:paraId="5C28A6C9" w14:textId="77777777" w:rsidR="00AA16F5" w:rsidRDefault="00AA16F5" w:rsidP="00C944A0">
      <w:p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3C52A365" w14:textId="355CBC31" w:rsidR="00E04DD3" w:rsidRDefault="00E04DD3" w:rsidP="008608D2">
      <w:p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 </w:t>
      </w:r>
      <w:r w:rsidR="0014779A">
        <w:rPr>
          <w:rFonts w:ascii="Arial" w:eastAsia="Times New Roman" w:hAnsi="Arial" w:cs="Arial"/>
          <w:lang w:eastAsia="ru-RU"/>
        </w:rPr>
        <w:t>2</w:t>
      </w:r>
      <w:r w:rsidR="008608D2">
        <w:rPr>
          <w:rFonts w:ascii="Arial" w:eastAsia="Times New Roman" w:hAnsi="Arial" w:cs="Arial"/>
          <w:lang w:eastAsia="ru-RU"/>
        </w:rPr>
        <w:t>.1</w:t>
      </w:r>
      <w:r w:rsidR="0014779A">
        <w:rPr>
          <w:rFonts w:ascii="Arial" w:eastAsia="Times New Roman" w:hAnsi="Arial" w:cs="Arial"/>
          <w:lang w:eastAsia="ru-RU"/>
        </w:rPr>
        <w:t xml:space="preserve">. </w:t>
      </w:r>
      <w:r w:rsidRPr="00152338">
        <w:rPr>
          <w:rFonts w:ascii="Arial" w:eastAsia="Times New Roman" w:hAnsi="Arial" w:cs="Arial"/>
          <w:lang w:eastAsia="ru-RU"/>
        </w:rPr>
        <w:t xml:space="preserve">Качество и комплектность, объем предлагаемого Товара должны </w:t>
      </w:r>
      <w:r w:rsidR="00C944A0" w:rsidRPr="00152338">
        <w:rPr>
          <w:rFonts w:ascii="Arial" w:eastAsia="Times New Roman" w:hAnsi="Arial" w:cs="Arial"/>
          <w:lang w:eastAsia="ru-RU"/>
        </w:rPr>
        <w:t xml:space="preserve">соответствовать </w:t>
      </w:r>
      <w:r w:rsidR="007F0821">
        <w:rPr>
          <w:rFonts w:ascii="Arial" w:eastAsia="Times New Roman" w:hAnsi="Arial" w:cs="Arial"/>
          <w:lang w:eastAsia="ru-RU"/>
        </w:rPr>
        <w:t>требованиям</w:t>
      </w:r>
      <w:r w:rsidR="001663E3">
        <w:rPr>
          <w:rFonts w:ascii="Arial" w:eastAsia="Times New Roman" w:hAnsi="Arial" w:cs="Arial"/>
          <w:lang w:eastAsia="ru-RU"/>
        </w:rPr>
        <w:t xml:space="preserve"> </w:t>
      </w:r>
      <w:r w:rsidRPr="00152338">
        <w:rPr>
          <w:rFonts w:ascii="Arial" w:eastAsia="Times New Roman" w:hAnsi="Arial" w:cs="Arial"/>
          <w:lang w:eastAsia="ru-RU"/>
        </w:rPr>
        <w:t>заказной спецификации</w:t>
      </w:r>
      <w:r w:rsidR="007F0821">
        <w:rPr>
          <w:rFonts w:ascii="Arial" w:eastAsia="Times New Roman" w:hAnsi="Arial" w:cs="Arial"/>
          <w:lang w:eastAsia="ru-RU"/>
        </w:rPr>
        <w:t>, указанным</w:t>
      </w:r>
      <w:r>
        <w:rPr>
          <w:rFonts w:ascii="Arial" w:eastAsia="Times New Roman" w:hAnsi="Arial" w:cs="Arial"/>
          <w:lang w:eastAsia="ru-RU"/>
        </w:rPr>
        <w:t xml:space="preserve"> Обществом в</w:t>
      </w:r>
      <w:r w:rsidRPr="00152338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форме</w:t>
      </w:r>
      <w:r w:rsidRPr="00152338">
        <w:rPr>
          <w:rFonts w:ascii="Arial" w:eastAsia="Times New Roman" w:hAnsi="Arial" w:cs="Arial"/>
          <w:highlight w:val="yellow"/>
          <w:lang w:eastAsia="ru-RU"/>
        </w:rPr>
        <w:t xml:space="preserve"> </w:t>
      </w:r>
      <w:r>
        <w:rPr>
          <w:rFonts w:ascii="Arial" w:eastAsia="Times New Roman" w:hAnsi="Arial" w:cs="Arial"/>
          <w:highlight w:val="yellow"/>
          <w:lang w:eastAsia="ru-RU"/>
        </w:rPr>
        <w:t xml:space="preserve">6т </w:t>
      </w:r>
      <w:r w:rsidRPr="00152338">
        <w:rPr>
          <w:rFonts w:ascii="Arial" w:eastAsia="Times New Roman" w:hAnsi="Arial" w:cs="Arial"/>
          <w:highlight w:val="yellow"/>
          <w:lang w:eastAsia="ru-RU"/>
        </w:rPr>
        <w:t>КНГ/</w:t>
      </w:r>
      <w:r w:rsidR="00C1619A">
        <w:rPr>
          <w:rFonts w:ascii="Arial" w:eastAsia="Times New Roman" w:hAnsi="Arial" w:cs="Arial"/>
          <w:highlight w:val="yellow"/>
          <w:lang w:eastAsia="ru-RU"/>
        </w:rPr>
        <w:t>10</w:t>
      </w:r>
      <w:r w:rsidR="008608D2">
        <w:rPr>
          <w:rFonts w:ascii="Arial" w:eastAsia="Times New Roman" w:hAnsi="Arial" w:cs="Arial"/>
          <w:highlight w:val="yellow"/>
          <w:lang w:eastAsia="ru-RU"/>
        </w:rPr>
        <w:t>8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C1619A">
        <w:rPr>
          <w:rFonts w:ascii="Arial" w:eastAsia="Times New Roman" w:hAnsi="Arial" w:cs="Arial"/>
          <w:highlight w:val="yellow"/>
          <w:lang w:eastAsia="ru-RU"/>
        </w:rPr>
        <w:t>6</w:t>
      </w:r>
      <w:r w:rsidRPr="00152338">
        <w:rPr>
          <w:rFonts w:ascii="Arial" w:eastAsia="Times New Roman" w:hAnsi="Arial" w:cs="Arial"/>
          <w:highlight w:val="yellow"/>
          <w:lang w:eastAsia="ru-RU"/>
        </w:rPr>
        <w:t xml:space="preserve"> техническая часть</w:t>
      </w:r>
      <w:r>
        <w:rPr>
          <w:rFonts w:ascii="Arial" w:eastAsia="Times New Roman" w:hAnsi="Arial" w:cs="Arial"/>
          <w:lang w:eastAsia="ru-RU"/>
        </w:rPr>
        <w:t>.</w:t>
      </w:r>
      <w:r w:rsidR="003972CC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 xml:space="preserve">И должно быть подтверждено </w:t>
      </w:r>
      <w:r w:rsidRPr="001E476F">
        <w:rPr>
          <w:rFonts w:ascii="Arial" w:eastAsia="Times New Roman" w:hAnsi="Arial" w:cs="Arial"/>
          <w:lang w:eastAsia="ru-RU"/>
        </w:rPr>
        <w:t>сертификатом/паспортом качества Производителя</w:t>
      </w:r>
    </w:p>
    <w:p w14:paraId="6532A73D" w14:textId="77777777" w:rsidR="00244B47" w:rsidRDefault="00244B47" w:rsidP="00D928DC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5CAF422C" w:rsidR="00244B47" w:rsidRPr="00244B47" w:rsidRDefault="00244B47" w:rsidP="00D928DC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72392DC6" w:rsidR="001E476F" w:rsidRPr="001E476F" w:rsidRDefault="00244B47" w:rsidP="001E097B">
      <w:p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2.2</w:t>
      </w:r>
      <w:r w:rsidR="001E476F" w:rsidRPr="001E476F">
        <w:rPr>
          <w:rFonts w:ascii="Arial" w:eastAsia="Times New Roman" w:hAnsi="Arial" w:cs="Arial"/>
          <w:lang w:eastAsia="ru-RU"/>
        </w:rPr>
        <w:t xml:space="preserve">. </w:t>
      </w:r>
      <w:r w:rsidR="001E097B" w:rsidRPr="001E097B">
        <w:rPr>
          <w:rFonts w:ascii="Arial" w:eastAsia="Times New Roman" w:hAnsi="Arial" w:cs="Arial"/>
          <w:lang w:eastAsia="ru-RU"/>
        </w:rPr>
        <w:t xml:space="preserve">Предлагаемый к поставке Товар, </w:t>
      </w:r>
      <w:r w:rsidR="00DF586A">
        <w:rPr>
          <w:rFonts w:ascii="Arial" w:eastAsia="Times New Roman" w:hAnsi="Arial" w:cs="Arial"/>
          <w:lang w:eastAsia="ru-RU"/>
        </w:rPr>
        <w:t>должен быть новым и не</w:t>
      </w:r>
      <w:r w:rsidR="001E097B" w:rsidRPr="001E097B">
        <w:rPr>
          <w:rFonts w:ascii="Arial" w:eastAsia="Times New Roman" w:hAnsi="Arial" w:cs="Arial"/>
          <w:lang w:eastAsia="ru-RU"/>
        </w:rPr>
        <w:t xml:space="preserve"> бывшим в эксплуатации </w:t>
      </w:r>
      <w:r>
        <w:rPr>
          <w:rFonts w:ascii="Arial" w:eastAsia="Times New Roman" w:hAnsi="Arial" w:cs="Arial"/>
          <w:lang w:eastAsia="ru-RU"/>
        </w:rPr>
        <w:t xml:space="preserve">(должно быть подтверждено в </w:t>
      </w:r>
      <w:proofErr w:type="gramStart"/>
      <w:r>
        <w:rPr>
          <w:rFonts w:ascii="Arial" w:eastAsia="Times New Roman" w:hAnsi="Arial" w:cs="Arial"/>
          <w:lang w:eastAsia="ru-RU"/>
        </w:rPr>
        <w:t xml:space="preserve">форме </w:t>
      </w:r>
      <w:r w:rsidR="00DF586A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highlight w:val="yellow"/>
          <w:lang w:eastAsia="ru-RU"/>
        </w:rPr>
        <w:t>6т.</w:t>
      </w:r>
      <w:r w:rsidRPr="00152338">
        <w:rPr>
          <w:rFonts w:ascii="Arial" w:eastAsia="Times New Roman" w:hAnsi="Arial" w:cs="Arial"/>
          <w:highlight w:val="yellow"/>
          <w:lang w:eastAsia="ru-RU"/>
        </w:rPr>
        <w:t>КНГ</w:t>
      </w:r>
      <w:proofErr w:type="gramEnd"/>
      <w:r w:rsidRPr="00152338">
        <w:rPr>
          <w:rFonts w:ascii="Arial" w:eastAsia="Times New Roman" w:hAnsi="Arial" w:cs="Arial"/>
          <w:highlight w:val="yellow"/>
          <w:lang w:eastAsia="ru-RU"/>
        </w:rPr>
        <w:t>/</w:t>
      </w:r>
      <w:r w:rsidR="00D84788">
        <w:rPr>
          <w:rFonts w:ascii="Arial" w:eastAsia="Times New Roman" w:hAnsi="Arial" w:cs="Arial"/>
          <w:highlight w:val="yellow"/>
          <w:lang w:eastAsia="ru-RU"/>
        </w:rPr>
        <w:t>108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D84788">
        <w:rPr>
          <w:rFonts w:ascii="Arial" w:eastAsia="Times New Roman" w:hAnsi="Arial" w:cs="Arial"/>
          <w:highlight w:val="yellow"/>
          <w:lang w:eastAsia="ru-RU"/>
        </w:rPr>
        <w:t>6</w:t>
      </w:r>
      <w:bookmarkStart w:id="0" w:name="_GoBack"/>
      <w:bookmarkEnd w:id="0"/>
      <w:r w:rsidRPr="00152338">
        <w:rPr>
          <w:rFonts w:ascii="Arial" w:eastAsia="Times New Roman" w:hAnsi="Arial" w:cs="Arial"/>
          <w:highlight w:val="yellow"/>
          <w:lang w:eastAsia="ru-RU"/>
        </w:rPr>
        <w:t xml:space="preserve"> техническая часть</w:t>
      </w:r>
      <w:r>
        <w:rPr>
          <w:rFonts w:ascii="Arial" w:eastAsia="Times New Roman" w:hAnsi="Arial" w:cs="Arial"/>
          <w:lang w:eastAsia="ru-RU"/>
        </w:rPr>
        <w:t>);</w:t>
      </w:r>
    </w:p>
    <w:p w14:paraId="358B7F86" w14:textId="41794619" w:rsidR="00C90A61" w:rsidRDefault="001E476F" w:rsidP="00D928DC">
      <w:pPr>
        <w:autoSpaceDE w:val="0"/>
        <w:autoSpaceDN w:val="0"/>
        <w:adjustRightInd w:val="0"/>
        <w:spacing w:after="0" w:line="276" w:lineRule="auto"/>
        <w:ind w:left="567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</w:t>
      </w:r>
      <w:r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3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составляет не менее </w:t>
      </w:r>
      <w:r w:rsidR="001663E3">
        <w:rPr>
          <w:rFonts w:ascii="Arial" w:eastAsia="Times New Roman" w:hAnsi="Arial" w:cs="Arial"/>
          <w:lang w:eastAsia="ru-RU"/>
        </w:rPr>
        <w:t>12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</w:t>
      </w:r>
      <w:r w:rsidR="0055333A">
        <w:rPr>
          <w:rFonts w:ascii="Arial" w:eastAsia="Times New Roman" w:hAnsi="Arial" w:cs="Arial"/>
          <w:lang w:eastAsia="ru-RU"/>
        </w:rPr>
        <w:t>ев</w:t>
      </w:r>
      <w:r w:rsidR="00C90A61" w:rsidRPr="00C90A61">
        <w:rPr>
          <w:rFonts w:ascii="Arial" w:eastAsia="Times New Roman" w:hAnsi="Arial" w:cs="Arial"/>
          <w:lang w:eastAsia="ru-RU"/>
        </w:rPr>
        <w:t xml:space="preserve"> с момента п</w:t>
      </w:r>
      <w:r w:rsidR="00C90A61">
        <w:rPr>
          <w:rFonts w:ascii="Arial" w:eastAsia="Times New Roman" w:hAnsi="Arial" w:cs="Arial"/>
          <w:lang w:eastAsia="ru-RU"/>
        </w:rPr>
        <w:t>е</w:t>
      </w:r>
      <w:r w:rsidR="00C90A61" w:rsidRPr="00C90A61">
        <w:rPr>
          <w:rFonts w:ascii="Arial" w:eastAsia="Times New Roman" w:hAnsi="Arial" w:cs="Arial"/>
          <w:lang w:eastAsia="ru-RU"/>
        </w:rPr>
        <w:t xml:space="preserve">редачи </w:t>
      </w:r>
      <w:r w:rsidR="00DF586A">
        <w:rPr>
          <w:rFonts w:ascii="Arial" w:eastAsia="Times New Roman" w:hAnsi="Arial" w:cs="Arial"/>
          <w:lang w:eastAsia="ru-RU"/>
        </w:rPr>
        <w:t>МТР</w:t>
      </w:r>
      <w:r w:rsidR="00C90A61" w:rsidRPr="00C90A61">
        <w:rPr>
          <w:rFonts w:ascii="Arial" w:eastAsia="Times New Roman" w:hAnsi="Arial" w:cs="Arial"/>
          <w:lang w:eastAsia="ru-RU"/>
        </w:rPr>
        <w:t xml:space="preserve"> </w:t>
      </w:r>
      <w:r w:rsidR="00DF586A">
        <w:rPr>
          <w:rFonts w:ascii="Arial" w:eastAsia="Times New Roman" w:hAnsi="Arial" w:cs="Arial"/>
          <w:lang w:eastAsia="ru-RU"/>
        </w:rPr>
        <w:t>Заказчику</w:t>
      </w:r>
      <w:r w:rsidR="00C90A61" w:rsidRPr="00C90A61">
        <w:rPr>
          <w:rFonts w:ascii="Arial" w:eastAsia="Times New Roman" w:hAnsi="Arial" w:cs="Arial"/>
          <w:lang w:eastAsia="ru-RU"/>
        </w:rPr>
        <w:t xml:space="preserve">, но не более </w:t>
      </w:r>
      <w:r w:rsidR="001663E3">
        <w:rPr>
          <w:rFonts w:ascii="Arial" w:eastAsia="Times New Roman" w:hAnsi="Arial" w:cs="Arial"/>
          <w:lang w:eastAsia="ru-RU"/>
        </w:rPr>
        <w:t>24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месяцев со дня отгрузки.</w:t>
      </w:r>
    </w:p>
    <w:p w14:paraId="4C6BBE0F" w14:textId="0ED7E56D" w:rsidR="00172EC9" w:rsidRDefault="00172EC9" w:rsidP="00D928DC">
      <w:pPr>
        <w:autoSpaceDE w:val="0"/>
        <w:autoSpaceDN w:val="0"/>
        <w:adjustRightInd w:val="0"/>
        <w:spacing w:after="0" w:line="276" w:lineRule="auto"/>
        <w:ind w:left="567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2.4.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5B7CBB35" w14:textId="15D645B8" w:rsidR="00B873D4" w:rsidRDefault="00172EC9" w:rsidP="00D928DC">
      <w:pPr>
        <w:autoSpaceDE w:val="0"/>
        <w:autoSpaceDN w:val="0"/>
        <w:adjustRightInd w:val="0"/>
        <w:spacing w:after="0" w:line="276" w:lineRule="auto"/>
        <w:ind w:left="567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>
        <w:rPr>
          <w:rFonts w:ascii="Arial" w:eastAsia="Times New Roman" w:hAnsi="Arial" w:cs="Arial"/>
          <w:lang w:eastAsia="ru-RU"/>
        </w:rPr>
        <w:t xml:space="preserve">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5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4265C3">
        <w:rPr>
          <w:rFonts w:ascii="Arial" w:eastAsia="Times New Roman" w:hAnsi="Arial" w:cs="Arial"/>
          <w:lang w:eastAsia="ru-RU"/>
        </w:rPr>
        <w:t xml:space="preserve"> </w:t>
      </w:r>
      <w:r w:rsidR="004265C3" w:rsidRPr="004265C3">
        <w:rPr>
          <w:rFonts w:ascii="Arial" w:eastAsia="Times New Roman" w:hAnsi="Arial" w:cs="Arial"/>
          <w:lang w:eastAsia="ru-RU"/>
        </w:rPr>
        <w:t>У</w:t>
      </w:r>
      <w:r w:rsidR="004265C3">
        <w:rPr>
          <w:rFonts w:ascii="Arial" w:eastAsia="Times New Roman" w:hAnsi="Arial" w:cs="Arial"/>
          <w:lang w:eastAsia="ru-RU"/>
        </w:rPr>
        <w:t>паковка должна</w:t>
      </w:r>
      <w:r w:rsidR="00B873D4" w:rsidRPr="00B873D4">
        <w:rPr>
          <w:rFonts w:ascii="Arial" w:eastAsia="Times New Roman" w:hAnsi="Arial" w:cs="Arial"/>
          <w:lang w:eastAsia="ru-RU"/>
        </w:rPr>
        <w:t xml:space="preserve">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B873D4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B873D4">
        <w:rPr>
          <w:rFonts w:ascii="Arial" w:eastAsia="Times New Roman" w:hAnsi="Arial" w:cs="Arial"/>
          <w:lang w:eastAsia="ru-RU"/>
        </w:rPr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 xml:space="preserve">- одно </w:t>
      </w:r>
      <w:proofErr w:type="spellStart"/>
      <w:r w:rsidR="00B873D4" w:rsidRPr="00B873D4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B873D4">
        <w:rPr>
          <w:rFonts w:ascii="Arial" w:eastAsia="Times New Roman" w:hAnsi="Arial" w:cs="Arial"/>
          <w:lang w:eastAsia="ru-RU"/>
        </w:rPr>
        <w:t>;</w:t>
      </w:r>
    </w:p>
    <w:p w14:paraId="22F9BE60" w14:textId="60B78374" w:rsidR="0049479B" w:rsidRDefault="00AD23F7" w:rsidP="00C944A0">
      <w:pPr>
        <w:pStyle w:val="a3"/>
        <w:ind w:left="709"/>
        <w:rPr>
          <w:rFonts w:ascii="Arial" w:eastAsia="Times New Roman" w:hAnsi="Arial" w:cs="Arial"/>
          <w:lang w:eastAsia="ru-RU"/>
        </w:rPr>
      </w:pPr>
      <w:r w:rsidRPr="005E64DD">
        <w:rPr>
          <w:rFonts w:ascii="Arial" w:eastAsia="Times New Roman" w:hAnsi="Arial" w:cs="Arial"/>
          <w:lang w:eastAsia="ru-RU"/>
        </w:rPr>
        <w:t>2</w:t>
      </w:r>
      <w:r w:rsidR="00172EC9">
        <w:rPr>
          <w:rFonts w:ascii="Arial" w:eastAsia="Times New Roman" w:hAnsi="Arial" w:cs="Arial"/>
          <w:lang w:eastAsia="ru-RU"/>
        </w:rPr>
        <w:t>.6.</w:t>
      </w:r>
      <w:r w:rsidR="0049479B" w:rsidRPr="005E64DD">
        <w:rPr>
          <w:rFonts w:ascii="Arial" w:eastAsia="Times New Roman" w:hAnsi="Arial" w:cs="Arial"/>
          <w:lang w:eastAsia="ru-RU"/>
        </w:rPr>
        <w:t xml:space="preserve"> </w:t>
      </w:r>
      <w:r w:rsidR="0049479B" w:rsidRPr="006A570C">
        <w:rPr>
          <w:rFonts w:ascii="Arial" w:eastAsia="Times New Roman" w:hAnsi="Arial" w:cs="Arial"/>
          <w:lang w:eastAsia="ru-RU"/>
        </w:rPr>
        <w:t>Детали незначительных размеров, отгружаемые в одной таре с крупногабаритными изделиями, для предотвращения недостачи упаковывают в дополнительную тару (ящики, мешки, связки) которые размещают в верхней части грузового места.</w:t>
      </w:r>
    </w:p>
    <w:p w14:paraId="6D8EE363" w14:textId="1C7764F1" w:rsidR="00B873D4" w:rsidRDefault="00AD23F7" w:rsidP="00C944A0">
      <w:pPr>
        <w:pStyle w:val="a3"/>
        <w:ind w:left="709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2.</w:t>
      </w:r>
      <w:r w:rsidR="00172EC9">
        <w:rPr>
          <w:rFonts w:ascii="Arial" w:eastAsia="Times New Roman" w:hAnsi="Arial" w:cs="Arial"/>
          <w:lang w:eastAsia="ru-RU"/>
        </w:rPr>
        <w:t>7</w:t>
      </w:r>
      <w:r>
        <w:rPr>
          <w:rFonts w:ascii="Arial" w:eastAsia="Times New Roman" w:hAnsi="Arial" w:cs="Arial"/>
          <w:lang w:eastAsia="ru-RU"/>
        </w:rPr>
        <w:t xml:space="preserve">. </w:t>
      </w:r>
      <w:r w:rsidR="00B873D4" w:rsidRPr="00B873D4">
        <w:rPr>
          <w:rFonts w:ascii="Arial" w:eastAsia="Times New Roman" w:hAnsi="Arial" w:cs="Arial"/>
          <w:lang w:eastAsia="ru-RU"/>
        </w:rPr>
        <w:t>На каждое грузовое место крепится упаковочный лист/ярлык с указанием: название Продукции, объект (данные указаны в спецификации), надпись «груз собственность ООО «</w:t>
      </w:r>
      <w:proofErr w:type="spellStart"/>
      <w:r w:rsidR="00B873D4" w:rsidRPr="00B873D4">
        <w:rPr>
          <w:rFonts w:ascii="Arial" w:eastAsia="Times New Roman" w:hAnsi="Arial" w:cs="Arial"/>
          <w:lang w:eastAsia="ru-RU"/>
        </w:rPr>
        <w:t>Славнефть-Красноярскнфетегаз</w:t>
      </w:r>
      <w:proofErr w:type="spellEnd"/>
      <w:r w:rsidR="00B873D4" w:rsidRPr="00B873D4">
        <w:rPr>
          <w:rFonts w:ascii="Arial" w:eastAsia="Times New Roman" w:hAnsi="Arial" w:cs="Arial"/>
          <w:lang w:eastAsia="ru-RU"/>
        </w:rPr>
        <w:t>». Запрещается погрузка товара навалом, без упаковки и маркировки.</w:t>
      </w:r>
    </w:p>
    <w:p w14:paraId="53B62FFA" w14:textId="36CDA77A" w:rsidR="001E476F" w:rsidRPr="001E476F" w:rsidRDefault="001E476F" w:rsidP="00D928DC">
      <w:pPr>
        <w:pStyle w:val="a3"/>
        <w:ind w:left="709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172EC9">
        <w:rPr>
          <w:rFonts w:ascii="Arial" w:eastAsia="Times New Roman" w:hAnsi="Arial" w:cs="Arial"/>
          <w:lang w:eastAsia="ru-RU"/>
        </w:rPr>
        <w:t>8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0F5B6191" w14:textId="77777777" w:rsidR="001E476F" w:rsidRPr="001E476F" w:rsidRDefault="001E476F" w:rsidP="00C944A0">
      <w:pPr>
        <w:autoSpaceDE w:val="0"/>
        <w:autoSpaceDN w:val="0"/>
        <w:adjustRightInd w:val="0"/>
        <w:spacing w:after="0" w:line="276" w:lineRule="auto"/>
        <w:ind w:left="567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14:paraId="3FBA9FB0" w14:textId="77777777" w:rsidR="001E476F" w:rsidRPr="001E476F" w:rsidRDefault="001E476F" w:rsidP="00C944A0">
      <w:pPr>
        <w:autoSpaceDE w:val="0"/>
        <w:autoSpaceDN w:val="0"/>
        <w:adjustRightInd w:val="0"/>
        <w:spacing w:after="0" w:line="276" w:lineRule="auto"/>
        <w:ind w:left="567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758CFCA0" w14:textId="77777777" w:rsidR="001E476F" w:rsidRPr="001E476F" w:rsidRDefault="001E476F" w:rsidP="00D928DC">
      <w:pPr>
        <w:autoSpaceDE w:val="0"/>
        <w:autoSpaceDN w:val="0"/>
        <w:adjustRightInd w:val="0"/>
        <w:spacing w:after="0" w:line="276" w:lineRule="auto"/>
        <w:ind w:firstLine="567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14:paraId="3CC47039" w14:textId="77777777" w:rsidR="001E476F" w:rsidRPr="001E476F" w:rsidRDefault="00CF70DB" w:rsidP="00C944A0">
      <w:pPr>
        <w:autoSpaceDE w:val="0"/>
        <w:autoSpaceDN w:val="0"/>
        <w:adjustRightInd w:val="0"/>
        <w:spacing w:after="0" w:line="276" w:lineRule="auto"/>
        <w:ind w:left="567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D928DC">
      <w:pPr>
        <w:autoSpaceDE w:val="0"/>
        <w:autoSpaceDN w:val="0"/>
        <w:adjustRightInd w:val="0"/>
        <w:spacing w:after="0" w:line="276" w:lineRule="auto"/>
        <w:ind w:firstLine="567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C944A0">
      <w:pPr>
        <w:autoSpaceDE w:val="0"/>
        <w:autoSpaceDN w:val="0"/>
        <w:adjustRightInd w:val="0"/>
        <w:spacing w:after="0" w:line="276" w:lineRule="auto"/>
        <w:ind w:left="426" w:firstLine="567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1E476F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1E476F">
        <w:rPr>
          <w:rFonts w:ascii="Arial" w:eastAsia="Times New Roman" w:hAnsi="Arial" w:cs="Arial"/>
          <w:lang w:eastAsia="ru-RU"/>
        </w:rPr>
        <w:t xml:space="preserve">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D928DC">
      <w:pPr>
        <w:autoSpaceDE w:val="0"/>
        <w:autoSpaceDN w:val="0"/>
        <w:adjustRightInd w:val="0"/>
        <w:spacing w:after="0" w:line="276" w:lineRule="auto"/>
        <w:ind w:firstLine="567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D928DC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1B2962C7" w14:textId="77777777" w:rsidR="00152338" w:rsidRPr="00152338" w:rsidRDefault="00152338" w:rsidP="00D928DC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06721EB7" w14:textId="77777777" w:rsidR="00AB2FFE" w:rsidRPr="00AB2FFE" w:rsidRDefault="00C12D40" w:rsidP="00AB2FFE">
      <w:pPr>
        <w:jc w:val="both"/>
        <w:rPr>
          <w:rFonts w:ascii="Arial" w:eastAsia="Times New Roman" w:hAnsi="Arial" w:cs="Arial"/>
          <w:lang w:eastAsia="ru-RU"/>
        </w:rPr>
      </w:pPr>
      <w:r w:rsidRPr="00C12D40">
        <w:rPr>
          <w:rFonts w:ascii="Arial" w:eastAsia="Times New Roman" w:hAnsi="Arial" w:cs="Arial"/>
          <w:lang w:eastAsia="ru-RU"/>
        </w:rPr>
        <w:t xml:space="preserve">        </w:t>
      </w:r>
      <w:r w:rsidR="00152338" w:rsidRPr="00152338">
        <w:rPr>
          <w:rFonts w:ascii="Arial" w:eastAsia="Times New Roman" w:hAnsi="Arial" w:cs="Arial"/>
          <w:lang w:eastAsia="ru-RU"/>
        </w:rPr>
        <w:t>3</w:t>
      </w:r>
      <w:r w:rsidR="00152338" w:rsidRPr="0078636B">
        <w:rPr>
          <w:rFonts w:ascii="Arial" w:eastAsia="Times New Roman" w:hAnsi="Arial" w:cs="Arial"/>
          <w:lang w:eastAsia="ru-RU"/>
        </w:rPr>
        <w:t>.1.</w:t>
      </w:r>
      <w:r w:rsidR="0078636B" w:rsidRPr="0078636B">
        <w:rPr>
          <w:rFonts w:ascii="Arial" w:eastAsia="Times New Roman" w:hAnsi="Arial" w:cs="Arial"/>
          <w:lang w:eastAsia="ru-RU"/>
        </w:rPr>
        <w:t xml:space="preserve"> </w:t>
      </w:r>
      <w:r w:rsidR="00AB2FFE" w:rsidRPr="00AB2FFE">
        <w:rPr>
          <w:rFonts w:ascii="Arial" w:eastAsia="Times New Roman" w:hAnsi="Arial" w:cs="Arial"/>
          <w:lang w:eastAsia="ru-RU"/>
        </w:rPr>
        <w:t xml:space="preserve"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производителем не менее 1 года, либо контрагенты с опытом поставки аналогичных МТР не менее 1 года (необходимо предоставить документы, подтверждающие опыт поставки). </w:t>
      </w:r>
      <w:proofErr w:type="gramStart"/>
      <w:r w:rsidR="00AB2FFE" w:rsidRPr="00AB2FFE">
        <w:rPr>
          <w:rFonts w:ascii="Arial" w:eastAsia="Times New Roman" w:hAnsi="Arial" w:cs="Arial"/>
          <w:lang w:eastAsia="ru-RU"/>
        </w:rPr>
        <w:t>Контрагенты</w:t>
      </w:r>
      <w:proofErr w:type="gramEnd"/>
      <w:r w:rsidR="00AB2FFE" w:rsidRPr="00AB2FFE">
        <w:rPr>
          <w:rFonts w:ascii="Arial" w:eastAsia="Times New Roman" w:hAnsi="Arial" w:cs="Arial"/>
          <w:lang w:eastAsia="ru-RU"/>
        </w:rPr>
        <w:t xml:space="preserve"> </w:t>
      </w:r>
      <w:r w:rsidR="00AB2FFE" w:rsidRPr="00AB2FFE">
        <w:rPr>
          <w:rFonts w:ascii="Arial" w:eastAsia="Times New Roman" w:hAnsi="Arial" w:cs="Arial"/>
          <w:lang w:eastAsia="ru-RU"/>
        </w:rPr>
        <w:lastRenderedPageBreak/>
        <w:t>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14:paraId="49C22843" w14:textId="0AE7B516" w:rsidR="00152338" w:rsidRPr="0078636B" w:rsidRDefault="00152338" w:rsidP="001E097B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 w:rsidRPr="0078636B">
        <w:rPr>
          <w:rFonts w:ascii="Arial" w:eastAsia="Times New Roman" w:hAnsi="Arial" w:cs="Arial"/>
          <w:lang w:eastAsia="ru-RU"/>
        </w:rPr>
        <w:t>3.</w:t>
      </w:r>
      <w:r w:rsidR="001E097B" w:rsidRPr="0078636B">
        <w:rPr>
          <w:rFonts w:ascii="Arial" w:eastAsia="Times New Roman" w:hAnsi="Arial" w:cs="Arial"/>
          <w:lang w:eastAsia="ru-RU"/>
        </w:rPr>
        <w:t>2</w:t>
      </w:r>
      <w:r w:rsidRPr="0078636B">
        <w:rPr>
          <w:rFonts w:ascii="Arial" w:eastAsia="Times New Roman" w:hAnsi="Arial" w:cs="Arial"/>
          <w:lang w:eastAsia="ru-RU"/>
        </w:rPr>
        <w:t xml:space="preserve">. Участник закупки не имеет не урегулированных претензий по срокам и качеству поставляемого Товара (продукции) на дату принятия решения о признании победителем. </w:t>
      </w:r>
    </w:p>
    <w:p w14:paraId="388F6E5A" w14:textId="77777777" w:rsidR="00152338" w:rsidRPr="00152338" w:rsidRDefault="00152338" w:rsidP="00D928DC">
      <w:pPr>
        <w:spacing w:after="0" w:line="276" w:lineRule="auto"/>
        <w:ind w:firstLine="708"/>
        <w:rPr>
          <w:rFonts w:ascii="Arial" w:eastAsia="Times New Roman" w:hAnsi="Arial" w:cs="Arial"/>
          <w:lang w:eastAsia="ru-RU"/>
        </w:rPr>
      </w:pPr>
    </w:p>
    <w:p w14:paraId="54DFDAF7" w14:textId="65531D7F" w:rsidR="00172EC9" w:rsidRPr="00152338" w:rsidRDefault="00152338" w:rsidP="00D928DC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ab/>
      </w:r>
      <w:r w:rsidR="007705CA">
        <w:rPr>
          <w:rFonts w:ascii="Arial" w:eastAsia="Times New Roman" w:hAnsi="Arial" w:cs="Arial"/>
          <w:lang w:eastAsia="ru-RU"/>
        </w:rPr>
        <w:t xml:space="preserve"> </w:t>
      </w:r>
      <w:r w:rsidR="0078636B">
        <w:rPr>
          <w:rFonts w:ascii="Arial" w:eastAsia="Times New Roman" w:hAnsi="Arial" w:cs="Arial"/>
          <w:lang w:eastAsia="ru-RU"/>
        </w:rPr>
        <w:t xml:space="preserve"> </w:t>
      </w:r>
    </w:p>
    <w:p w14:paraId="2F0D5E88" w14:textId="34AFC83E" w:rsidR="00152338" w:rsidRPr="00152338" w:rsidRDefault="00152338" w:rsidP="00D928DC">
      <w:pPr>
        <w:shd w:val="clear" w:color="auto" w:fill="FFFFFF"/>
        <w:tabs>
          <w:tab w:val="num" w:pos="360"/>
          <w:tab w:val="left" w:pos="709"/>
        </w:tabs>
        <w:spacing w:after="0" w:line="276" w:lineRule="auto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4BC1C06B" w:rsidR="00152338" w:rsidRPr="00152338" w:rsidRDefault="00152338" w:rsidP="00D928DC">
      <w:pPr>
        <w:suppressAutoHyphens/>
        <w:spacing w:after="120" w:line="240" w:lineRule="auto"/>
        <w:ind w:firstLine="709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</w:t>
      </w:r>
      <w:r w:rsidR="000C411D">
        <w:rPr>
          <w:rFonts w:ascii="Arial" w:eastAsia="Times New Roman" w:hAnsi="Arial" w:cs="Arial"/>
          <w:lang w:eastAsia="ru-RU"/>
        </w:rPr>
        <w:t>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D928DC">
      <w:pPr>
        <w:autoSpaceDE w:val="0"/>
        <w:autoSpaceDN w:val="0"/>
        <w:adjustRightInd w:val="0"/>
        <w:spacing w:after="0" w:line="276" w:lineRule="auto"/>
        <w:ind w:firstLine="709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D928DC">
      <w:pPr>
        <w:autoSpaceDE w:val="0"/>
        <w:autoSpaceDN w:val="0"/>
        <w:adjustRightInd w:val="0"/>
        <w:spacing w:after="0" w:line="276" w:lineRule="auto"/>
        <w:ind w:firstLine="709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D928DC">
      <w:pPr>
        <w:autoSpaceDE w:val="0"/>
        <w:autoSpaceDN w:val="0"/>
        <w:adjustRightInd w:val="0"/>
        <w:spacing w:after="0" w:line="276" w:lineRule="auto"/>
        <w:ind w:firstLine="709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D928DC">
      <w:pPr>
        <w:autoSpaceDE w:val="0"/>
        <w:autoSpaceDN w:val="0"/>
        <w:adjustRightInd w:val="0"/>
        <w:spacing w:after="0" w:line="276" w:lineRule="auto"/>
        <w:ind w:firstLine="709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CE1BA6">
      <w:footerReference w:type="default" r:id="rId7"/>
      <w:pgSz w:w="11906" w:h="16838"/>
      <w:pgMar w:top="567" w:right="850" w:bottom="709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AA16F5" w:rsidRDefault="00AA16F5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AA16F5" w:rsidRDefault="00AA16F5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AA16F5" w:rsidRDefault="00AA16F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788">
          <w:rPr>
            <w:noProof/>
          </w:rPr>
          <w:t>2</w:t>
        </w:r>
        <w:r>
          <w:fldChar w:fldCharType="end"/>
        </w:r>
      </w:p>
    </w:sdtContent>
  </w:sdt>
  <w:p w14:paraId="4FA0D3B8" w14:textId="77777777" w:rsidR="00AA16F5" w:rsidRDefault="00AA16F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AA16F5" w:rsidRDefault="00AA16F5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AA16F5" w:rsidRDefault="00AA16F5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1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10D10"/>
    <w:rsid w:val="00047B2D"/>
    <w:rsid w:val="000657B3"/>
    <w:rsid w:val="000C411D"/>
    <w:rsid w:val="001354F7"/>
    <w:rsid w:val="0014779A"/>
    <w:rsid w:val="00152338"/>
    <w:rsid w:val="00154595"/>
    <w:rsid w:val="001663E3"/>
    <w:rsid w:val="00172EC9"/>
    <w:rsid w:val="001D42C1"/>
    <w:rsid w:val="001E097B"/>
    <w:rsid w:val="001E476F"/>
    <w:rsid w:val="001E51D7"/>
    <w:rsid w:val="00205926"/>
    <w:rsid w:val="00206D1A"/>
    <w:rsid w:val="00244B47"/>
    <w:rsid w:val="00294AF5"/>
    <w:rsid w:val="002E7D40"/>
    <w:rsid w:val="002F7BDF"/>
    <w:rsid w:val="003012DA"/>
    <w:rsid w:val="00356CCE"/>
    <w:rsid w:val="003972CC"/>
    <w:rsid w:val="004265C3"/>
    <w:rsid w:val="0049479B"/>
    <w:rsid w:val="00497FC1"/>
    <w:rsid w:val="004C0F44"/>
    <w:rsid w:val="004C1C18"/>
    <w:rsid w:val="0055333A"/>
    <w:rsid w:val="005718E7"/>
    <w:rsid w:val="005C1260"/>
    <w:rsid w:val="005E64DD"/>
    <w:rsid w:val="0061542C"/>
    <w:rsid w:val="006252B6"/>
    <w:rsid w:val="00681878"/>
    <w:rsid w:val="006A30F2"/>
    <w:rsid w:val="006A5672"/>
    <w:rsid w:val="006A570C"/>
    <w:rsid w:val="006C5350"/>
    <w:rsid w:val="00767D1D"/>
    <w:rsid w:val="007705CA"/>
    <w:rsid w:val="00775946"/>
    <w:rsid w:val="0078636B"/>
    <w:rsid w:val="007C736D"/>
    <w:rsid w:val="007F0821"/>
    <w:rsid w:val="007F232E"/>
    <w:rsid w:val="008608D2"/>
    <w:rsid w:val="008737D1"/>
    <w:rsid w:val="008B2E45"/>
    <w:rsid w:val="00915975"/>
    <w:rsid w:val="00951F12"/>
    <w:rsid w:val="00966EFB"/>
    <w:rsid w:val="009D7728"/>
    <w:rsid w:val="009F7399"/>
    <w:rsid w:val="00A355D6"/>
    <w:rsid w:val="00A540F6"/>
    <w:rsid w:val="00A870E4"/>
    <w:rsid w:val="00A91D76"/>
    <w:rsid w:val="00AA16F5"/>
    <w:rsid w:val="00AB2FFE"/>
    <w:rsid w:val="00AD23F7"/>
    <w:rsid w:val="00AD4F47"/>
    <w:rsid w:val="00AF0A32"/>
    <w:rsid w:val="00AF11E8"/>
    <w:rsid w:val="00B439B5"/>
    <w:rsid w:val="00B873D4"/>
    <w:rsid w:val="00BE1E0B"/>
    <w:rsid w:val="00BF437A"/>
    <w:rsid w:val="00C12D40"/>
    <w:rsid w:val="00C1619A"/>
    <w:rsid w:val="00C23B63"/>
    <w:rsid w:val="00C439CF"/>
    <w:rsid w:val="00C472D2"/>
    <w:rsid w:val="00C90A61"/>
    <w:rsid w:val="00C944A0"/>
    <w:rsid w:val="00CD780B"/>
    <w:rsid w:val="00CE1BA6"/>
    <w:rsid w:val="00CF70DB"/>
    <w:rsid w:val="00D55CEA"/>
    <w:rsid w:val="00D84788"/>
    <w:rsid w:val="00D928DC"/>
    <w:rsid w:val="00D94F2E"/>
    <w:rsid w:val="00DB6937"/>
    <w:rsid w:val="00DF110D"/>
    <w:rsid w:val="00DF586A"/>
    <w:rsid w:val="00E04DD3"/>
    <w:rsid w:val="00E162BC"/>
    <w:rsid w:val="00E8033F"/>
    <w:rsid w:val="00EA498C"/>
    <w:rsid w:val="00EB4C38"/>
    <w:rsid w:val="00ED471E"/>
    <w:rsid w:val="00F27372"/>
    <w:rsid w:val="00F47EAE"/>
    <w:rsid w:val="00F70700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table" w:styleId="af">
    <w:name w:val="Table Grid"/>
    <w:basedOn w:val="a1"/>
    <w:uiPriority w:val="39"/>
    <w:rsid w:val="00D94F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basedOn w:val="a0"/>
    <w:uiPriority w:val="20"/>
    <w:qFormat/>
    <w:rsid w:val="0078636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7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9</Pages>
  <Words>2950</Words>
  <Characters>16816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Григорьев Иван Борисович</cp:lastModifiedBy>
  <cp:revision>17</cp:revision>
  <cp:lastPrinted>2015-12-21T09:52:00Z</cp:lastPrinted>
  <dcterms:created xsi:type="dcterms:W3CDTF">2015-12-10T10:20:00Z</dcterms:created>
  <dcterms:modified xsi:type="dcterms:W3CDTF">2015-12-21T09:52:00Z</dcterms:modified>
</cp:coreProperties>
</file>